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EE707" w14:textId="30B1F021" w:rsidR="00432DEC" w:rsidRPr="00951F60" w:rsidRDefault="3A9824EE" w:rsidP="0A4DB9A8">
      <w:pPr>
        <w:spacing w:beforeAutospacing="1" w:afterAutospacing="1" w:line="240" w:lineRule="auto"/>
        <w:jc w:val="center"/>
        <w:rPr>
          <w:rFonts w:ascii="Arial" w:eastAsia="Arial" w:hAnsi="Arial" w:cs="Arial"/>
          <w:b/>
          <w:bCs/>
          <w:sz w:val="24"/>
          <w:szCs w:val="24"/>
          <w:lang w:eastAsia="en-GB"/>
        </w:rPr>
      </w:pPr>
      <w:r w:rsidRPr="00951F60">
        <w:rPr>
          <w:rFonts w:ascii="Arial" w:eastAsia="Arial" w:hAnsi="Arial" w:cs="Arial"/>
          <w:b/>
          <w:bCs/>
          <w:sz w:val="24"/>
          <w:szCs w:val="24"/>
          <w:lang w:eastAsia="en-GB"/>
        </w:rPr>
        <w:t>Privacy Policy</w:t>
      </w:r>
    </w:p>
    <w:p w14:paraId="7165E624" w14:textId="7FDAC16E" w:rsidR="3A9824EE" w:rsidRPr="00951F60" w:rsidRDefault="3A9824EE" w:rsidP="3A9824EE">
      <w:pPr>
        <w:spacing w:beforeAutospacing="1" w:afterAutospacing="1" w:line="240" w:lineRule="auto"/>
        <w:jc w:val="center"/>
        <w:rPr>
          <w:rFonts w:ascii="Arial" w:eastAsia="Arial" w:hAnsi="Arial" w:cs="Arial"/>
          <w:b/>
          <w:bCs/>
          <w:sz w:val="24"/>
          <w:szCs w:val="24"/>
          <w:lang w:eastAsia="en-GB"/>
        </w:rPr>
      </w:pPr>
    </w:p>
    <w:p w14:paraId="3A845D27" w14:textId="6A580DDC" w:rsidR="00D16A18" w:rsidRPr="00951F60" w:rsidRDefault="0A4DB9A8" w:rsidP="0A4DB9A8">
      <w:pPr>
        <w:spacing w:before="100" w:beforeAutospacing="1" w:after="100" w:afterAutospacing="1" w:line="240" w:lineRule="auto"/>
        <w:rPr>
          <w:rFonts w:ascii="Arial" w:eastAsia="Arial" w:hAnsi="Arial" w:cs="Arial"/>
          <w:b/>
          <w:bCs/>
          <w:sz w:val="24"/>
          <w:szCs w:val="24"/>
          <w:lang w:eastAsia="en-GB"/>
        </w:rPr>
      </w:pPr>
      <w:r w:rsidRPr="00951F60">
        <w:rPr>
          <w:rFonts w:ascii="Arial" w:eastAsia="Arial" w:hAnsi="Arial" w:cs="Arial"/>
          <w:b/>
          <w:bCs/>
          <w:sz w:val="24"/>
          <w:szCs w:val="24"/>
          <w:lang w:eastAsia="en-GB"/>
        </w:rPr>
        <w:t>This privacy notice explains how the Blackburn Diocese Board of Finance</w:t>
      </w:r>
      <w:r w:rsidR="00C15384" w:rsidRPr="00951F60">
        <w:rPr>
          <w:rFonts w:ascii="Arial" w:eastAsia="Arial" w:hAnsi="Arial" w:cs="Arial"/>
          <w:b/>
          <w:bCs/>
          <w:sz w:val="24"/>
          <w:szCs w:val="24"/>
          <w:lang w:eastAsia="en-GB"/>
        </w:rPr>
        <w:t xml:space="preserve"> (BDBF)</w:t>
      </w:r>
      <w:r w:rsidRPr="00951F60">
        <w:rPr>
          <w:rFonts w:ascii="Arial" w:eastAsia="Arial" w:hAnsi="Arial" w:cs="Arial"/>
          <w:b/>
          <w:bCs/>
          <w:sz w:val="24"/>
          <w:szCs w:val="24"/>
          <w:lang w:eastAsia="en-GB"/>
        </w:rPr>
        <w:t xml:space="preserve"> </w:t>
      </w:r>
      <w:r w:rsidR="008B515A" w:rsidRPr="00951F60">
        <w:rPr>
          <w:rFonts w:ascii="Arial" w:eastAsia="Arial" w:hAnsi="Arial" w:cs="Arial"/>
          <w:b/>
          <w:bCs/>
          <w:sz w:val="24"/>
          <w:szCs w:val="24"/>
          <w:lang w:eastAsia="en-GB"/>
        </w:rPr>
        <w:t xml:space="preserve">and </w:t>
      </w:r>
      <w:r w:rsidR="00C15384" w:rsidRPr="00951F60">
        <w:rPr>
          <w:rFonts w:ascii="Arial" w:eastAsia="Arial" w:hAnsi="Arial" w:cs="Arial"/>
          <w:b/>
          <w:bCs/>
          <w:sz w:val="24"/>
          <w:szCs w:val="24"/>
          <w:lang w:eastAsia="en-GB"/>
        </w:rPr>
        <w:t xml:space="preserve">Blackburn Diocese Board of </w:t>
      </w:r>
      <w:r w:rsidR="008B515A" w:rsidRPr="00951F60">
        <w:rPr>
          <w:rFonts w:ascii="Arial" w:eastAsia="Arial" w:hAnsi="Arial" w:cs="Arial"/>
          <w:b/>
          <w:bCs/>
          <w:sz w:val="24"/>
          <w:szCs w:val="24"/>
          <w:lang w:eastAsia="en-GB"/>
        </w:rPr>
        <w:t>Education</w:t>
      </w:r>
      <w:r w:rsidR="00C15384" w:rsidRPr="00951F60">
        <w:rPr>
          <w:rFonts w:ascii="Arial" w:eastAsia="Arial" w:hAnsi="Arial" w:cs="Arial"/>
          <w:b/>
          <w:bCs/>
          <w:sz w:val="24"/>
          <w:szCs w:val="24"/>
          <w:lang w:eastAsia="en-GB"/>
        </w:rPr>
        <w:t xml:space="preserve"> (BDBE)</w:t>
      </w:r>
      <w:r w:rsidR="008B515A" w:rsidRPr="00951F60">
        <w:rPr>
          <w:rFonts w:ascii="Arial" w:eastAsia="Arial" w:hAnsi="Arial" w:cs="Arial"/>
          <w:b/>
          <w:bCs/>
          <w:sz w:val="24"/>
          <w:szCs w:val="24"/>
          <w:lang w:eastAsia="en-GB"/>
        </w:rPr>
        <w:t xml:space="preserve"> </w:t>
      </w:r>
      <w:r w:rsidRPr="00951F60">
        <w:rPr>
          <w:rFonts w:ascii="Arial" w:eastAsia="Arial" w:hAnsi="Arial" w:cs="Arial"/>
          <w:b/>
          <w:bCs/>
          <w:sz w:val="24"/>
          <w:szCs w:val="24"/>
          <w:lang w:eastAsia="en-GB"/>
        </w:rPr>
        <w:t>protect and manage any personal data that you share with us and that we hold about you, including how we collect, process, protect and share that data, to manage the employment relationship.</w:t>
      </w:r>
    </w:p>
    <w:p w14:paraId="428F67C8" w14:textId="1E728FAA" w:rsidR="00D16A18" w:rsidRPr="00951F60" w:rsidRDefault="3A9824EE"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The </w:t>
      </w:r>
      <w:r w:rsidR="00C15384" w:rsidRPr="00951F60">
        <w:rPr>
          <w:rFonts w:ascii="Arial" w:eastAsia="Arial" w:hAnsi="Arial" w:cs="Arial"/>
          <w:sz w:val="24"/>
          <w:szCs w:val="24"/>
          <w:lang w:eastAsia="en-GB"/>
        </w:rPr>
        <w:t xml:space="preserve">BDBF </w:t>
      </w:r>
      <w:r w:rsidR="00D84348">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is committed to being transparent about how it collects and uses that data and to meeting its data protection obligations.</w:t>
      </w:r>
    </w:p>
    <w:p w14:paraId="128D39C1" w14:textId="17FA94C7"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b/>
          <w:bCs/>
          <w:sz w:val="24"/>
          <w:szCs w:val="24"/>
          <w:lang w:eastAsia="en-GB"/>
        </w:rPr>
        <w:t xml:space="preserve">What information does the </w:t>
      </w:r>
      <w:r w:rsidR="00C15384" w:rsidRPr="00951F60">
        <w:rPr>
          <w:rFonts w:ascii="Arial" w:eastAsia="Arial" w:hAnsi="Arial" w:cs="Arial"/>
          <w:b/>
          <w:bCs/>
          <w:sz w:val="24"/>
          <w:szCs w:val="24"/>
          <w:lang w:eastAsia="en-GB"/>
        </w:rPr>
        <w:t>BDBF &amp; BDBE</w:t>
      </w:r>
      <w:r w:rsidRPr="00951F60">
        <w:rPr>
          <w:rFonts w:ascii="Arial" w:eastAsia="Arial" w:hAnsi="Arial" w:cs="Arial"/>
          <w:b/>
          <w:bCs/>
          <w:sz w:val="24"/>
          <w:szCs w:val="24"/>
          <w:lang w:eastAsia="en-GB"/>
        </w:rPr>
        <w:t xml:space="preserve"> collect?</w:t>
      </w:r>
    </w:p>
    <w:p w14:paraId="0E592433" w14:textId="4B6F9238" w:rsidR="3A9824EE" w:rsidRPr="00951F60" w:rsidRDefault="3A9824EE" w:rsidP="00D8434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The </w:t>
      </w:r>
      <w:r w:rsidR="00C15384" w:rsidRPr="00951F60">
        <w:rPr>
          <w:rFonts w:ascii="Arial" w:eastAsia="Arial" w:hAnsi="Arial" w:cs="Arial"/>
          <w:sz w:val="24"/>
          <w:szCs w:val="24"/>
          <w:lang w:eastAsia="en-GB"/>
        </w:rPr>
        <w:t xml:space="preserve">BDBF </w:t>
      </w:r>
      <w:r w:rsidR="00D84348">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collects and processes a range of information about you. This includes:</w:t>
      </w:r>
    </w:p>
    <w:p w14:paraId="0393625B"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 xml:space="preserve">your name, address and contact details, including email address and telephone number, date of birth and </w:t>
      </w:r>
      <w:proofErr w:type="gramStart"/>
      <w:r w:rsidRPr="00951F60">
        <w:rPr>
          <w:rFonts w:ascii="Arial" w:eastAsia="Arial" w:hAnsi="Arial" w:cs="Arial"/>
          <w:sz w:val="24"/>
          <w:szCs w:val="24"/>
          <w:lang w:eastAsia="en-GB"/>
        </w:rPr>
        <w:t>gender;</w:t>
      </w:r>
      <w:proofErr w:type="gramEnd"/>
    </w:p>
    <w:p w14:paraId="4830F960"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the terms and conditions of your employment;</w:t>
      </w:r>
    </w:p>
    <w:p w14:paraId="19DBBA2F" w14:textId="17DF147B"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 xml:space="preserve">details of your qualifications, skills, experience and employment history, including start and end dates, with previous employers and with the </w:t>
      </w:r>
      <w:r w:rsidR="00C15384" w:rsidRPr="00951F60">
        <w:rPr>
          <w:rFonts w:ascii="Arial" w:eastAsia="Arial" w:hAnsi="Arial" w:cs="Arial"/>
          <w:sz w:val="24"/>
          <w:szCs w:val="24"/>
          <w:lang w:eastAsia="en-GB"/>
        </w:rPr>
        <w:t xml:space="preserve">BDBF </w:t>
      </w:r>
      <w:r w:rsidR="004268EF">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w:t>
      </w:r>
      <w:proofErr w:type="gramStart"/>
      <w:r w:rsidR="00C15384" w:rsidRPr="00951F60">
        <w:rPr>
          <w:rFonts w:ascii="Arial" w:eastAsia="Arial" w:hAnsi="Arial" w:cs="Arial"/>
          <w:sz w:val="24"/>
          <w:szCs w:val="24"/>
          <w:lang w:eastAsia="en-GB"/>
        </w:rPr>
        <w:t>BDBE</w:t>
      </w:r>
      <w:r w:rsidRPr="00951F60">
        <w:rPr>
          <w:rFonts w:ascii="Arial" w:eastAsia="Arial" w:hAnsi="Arial" w:cs="Arial"/>
          <w:sz w:val="24"/>
          <w:szCs w:val="24"/>
          <w:lang w:eastAsia="en-GB"/>
        </w:rPr>
        <w:t>;</w:t>
      </w:r>
      <w:proofErr w:type="gramEnd"/>
    </w:p>
    <w:p w14:paraId="1D825C8A"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information about your remuneration, including entitlement to benefits such as pensions or insurance cover;</w:t>
      </w:r>
    </w:p>
    <w:p w14:paraId="2D24EE34"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details of your bank account and national insurance number;</w:t>
      </w:r>
    </w:p>
    <w:p w14:paraId="7CD31315"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information about your marital status, next of kin, dependants and emergency contacts;</w:t>
      </w:r>
    </w:p>
    <w:p w14:paraId="489016CC"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information about your nationality and entitlement to work in the UK;</w:t>
      </w:r>
    </w:p>
    <w:p w14:paraId="5AC767D9"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information about your criminal record;</w:t>
      </w:r>
    </w:p>
    <w:p w14:paraId="2EE7E492"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details of your schedule (days of work and working hours including key fob activity, time sheets) and attendance at work;</w:t>
      </w:r>
    </w:p>
    <w:p w14:paraId="11388EBB"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details of periods of leave taken by you, including holiday, sickness absence, family leave and sabbaticals, and the reasons for the leave;</w:t>
      </w:r>
    </w:p>
    <w:p w14:paraId="41C85FAB"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details of any disciplinary or grievance procedures in which you have been involved, including any warnings issued to you and related correspondence;</w:t>
      </w:r>
    </w:p>
    <w:p w14:paraId="3F0B04C1"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assessments of your performance, including appraisals, performance reviews and ratings, training you have participated in, performance improvement plans and related correspondence;</w:t>
      </w:r>
    </w:p>
    <w:p w14:paraId="24C22D97" w14:textId="110120D7" w:rsidR="00D16A18" w:rsidRPr="00951F60" w:rsidRDefault="7B3259B5"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 xml:space="preserve">information about medical or health conditions, including whether or not you have a disability for which the BDBF </w:t>
      </w:r>
      <w:r w:rsidR="00BC772A">
        <w:rPr>
          <w:rFonts w:ascii="Arial" w:eastAsia="Arial" w:hAnsi="Arial" w:cs="Arial"/>
          <w:sz w:val="24"/>
          <w:szCs w:val="24"/>
          <w:lang w:eastAsia="en-GB"/>
        </w:rPr>
        <w:t>and</w:t>
      </w:r>
      <w:r w:rsidRPr="00951F60">
        <w:rPr>
          <w:rFonts w:ascii="Arial" w:eastAsia="Arial" w:hAnsi="Arial" w:cs="Arial"/>
          <w:sz w:val="24"/>
          <w:szCs w:val="24"/>
          <w:lang w:eastAsia="en-GB"/>
        </w:rPr>
        <w:t xml:space="preserve"> BDBE needs to make reasonable </w:t>
      </w:r>
      <w:proofErr w:type="gramStart"/>
      <w:r w:rsidRPr="00951F60">
        <w:rPr>
          <w:rFonts w:ascii="Arial" w:eastAsia="Arial" w:hAnsi="Arial" w:cs="Arial"/>
          <w:sz w:val="24"/>
          <w:szCs w:val="24"/>
          <w:lang w:eastAsia="en-GB"/>
        </w:rPr>
        <w:t>adjustments;</w:t>
      </w:r>
      <w:proofErr w:type="gramEnd"/>
    </w:p>
    <w:p w14:paraId="04C6F17F" w14:textId="77777777" w:rsidR="00D16A18" w:rsidRPr="00951F60" w:rsidRDefault="7B3259B5"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equal opportunities monitoring information, including information about your ethnic origin, sexual orientation, health and religion or belief.</w:t>
      </w:r>
    </w:p>
    <w:p w14:paraId="1264FE19" w14:textId="6E9C77AF" w:rsidR="7B3259B5" w:rsidRPr="00951F60" w:rsidRDefault="7B3259B5" w:rsidP="7B3259B5">
      <w:pPr>
        <w:pStyle w:val="ListParagraph"/>
        <w:numPr>
          <w:ilvl w:val="0"/>
          <w:numId w:val="1"/>
        </w:numPr>
        <w:spacing w:beforeAutospacing="1" w:afterAutospacing="1"/>
        <w:rPr>
          <w:rFonts w:ascii="Arial" w:hAnsi="Arial" w:cs="Arial"/>
          <w:sz w:val="24"/>
          <w:szCs w:val="24"/>
          <w:lang w:eastAsia="en-GB"/>
        </w:rPr>
      </w:pPr>
      <w:r w:rsidRPr="00951F60">
        <w:rPr>
          <w:rFonts w:ascii="Arial" w:eastAsia="Arial" w:hAnsi="Arial" w:cs="Arial"/>
          <w:sz w:val="24"/>
          <w:szCs w:val="24"/>
          <w:lang w:eastAsia="en-GB"/>
        </w:rPr>
        <w:t>details of trade union membership (optional)</w:t>
      </w:r>
    </w:p>
    <w:p w14:paraId="5F2B4BE8" w14:textId="77777777" w:rsidR="00D16A18" w:rsidRPr="00951F60" w:rsidRDefault="7B3259B5"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lastRenderedPageBreak/>
        <w:t xml:space="preserve">The data we process is likely to constitute sensitive personal data because, as a church, the fact that we process your data at all may be suggestive of your religious beliefs. </w:t>
      </w:r>
    </w:p>
    <w:p w14:paraId="1B0BFB05" w14:textId="1F7437A6"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The </w:t>
      </w:r>
      <w:r w:rsidR="00C15384" w:rsidRPr="00951F60">
        <w:rPr>
          <w:rFonts w:ascii="Arial" w:eastAsia="Arial" w:hAnsi="Arial" w:cs="Arial"/>
          <w:sz w:val="24"/>
          <w:szCs w:val="24"/>
          <w:lang w:eastAsia="en-GB"/>
        </w:rPr>
        <w:t xml:space="preserve">BDBF </w:t>
      </w:r>
      <w:r w:rsidR="00D84348">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collects this information in a variety of ways. For example, data is collected through application forms or CVs; obtained from your passport or other identity documents such as your driving licence; from forms completed by you at the start of or during employment (such as benefit nomination forms); from correspondence with you; or through interviews, meetings or other assessments.</w:t>
      </w:r>
    </w:p>
    <w:p w14:paraId="35A9AC55" w14:textId="333EF895"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In some cases, the </w:t>
      </w:r>
      <w:r w:rsidR="00C15384" w:rsidRPr="00951F60">
        <w:rPr>
          <w:rFonts w:ascii="Arial" w:eastAsia="Arial" w:hAnsi="Arial" w:cs="Arial"/>
          <w:sz w:val="24"/>
          <w:szCs w:val="24"/>
          <w:lang w:eastAsia="en-GB"/>
        </w:rPr>
        <w:t xml:space="preserve">BDBF </w:t>
      </w:r>
      <w:r w:rsidR="00D84348">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collects personal data about you from third parties, such as references supplied by former employers and information from criminal records checks permitted by law.</w:t>
      </w:r>
    </w:p>
    <w:p w14:paraId="49451797" w14:textId="172D697C" w:rsidR="00D16A18" w:rsidRPr="00951F60" w:rsidRDefault="3A9824EE"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Data is stored in a range of different places, including in your HR file, in the </w:t>
      </w:r>
      <w:r w:rsidR="00C15384" w:rsidRPr="00951F60">
        <w:rPr>
          <w:rFonts w:ascii="Arial" w:eastAsia="Arial" w:hAnsi="Arial" w:cs="Arial"/>
          <w:sz w:val="24"/>
          <w:szCs w:val="24"/>
          <w:lang w:eastAsia="en-GB"/>
        </w:rPr>
        <w:t xml:space="preserve">BDBF </w:t>
      </w:r>
      <w:r w:rsidR="00D84348">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's HR</w:t>
      </w:r>
      <w:r w:rsidR="00801192" w:rsidRPr="00951F60">
        <w:rPr>
          <w:rFonts w:ascii="Arial" w:eastAsia="Arial" w:hAnsi="Arial" w:cs="Arial"/>
          <w:sz w:val="24"/>
          <w:szCs w:val="24"/>
          <w:lang w:eastAsia="en-GB"/>
        </w:rPr>
        <w:t xml:space="preserve"> and Payroll</w:t>
      </w:r>
      <w:r w:rsidRPr="00951F60">
        <w:rPr>
          <w:rFonts w:ascii="Arial" w:eastAsia="Arial" w:hAnsi="Arial" w:cs="Arial"/>
          <w:sz w:val="24"/>
          <w:szCs w:val="24"/>
          <w:lang w:eastAsia="en-GB"/>
        </w:rPr>
        <w:t xml:space="preserve"> management systems</w:t>
      </w:r>
      <w:r w:rsidR="00801192" w:rsidRPr="00951F60">
        <w:rPr>
          <w:rFonts w:ascii="Arial" w:eastAsia="Arial" w:hAnsi="Arial" w:cs="Arial"/>
          <w:sz w:val="24"/>
          <w:szCs w:val="24"/>
          <w:lang w:eastAsia="en-GB"/>
        </w:rPr>
        <w:t>, Bankline (</w:t>
      </w:r>
      <w:proofErr w:type="spellStart"/>
      <w:r w:rsidR="00801192" w:rsidRPr="00951F60">
        <w:rPr>
          <w:rFonts w:ascii="Arial" w:eastAsia="Arial" w:hAnsi="Arial" w:cs="Arial"/>
          <w:sz w:val="24"/>
          <w:szCs w:val="24"/>
          <w:lang w:eastAsia="en-GB"/>
        </w:rPr>
        <w:t>Natwest</w:t>
      </w:r>
      <w:proofErr w:type="spellEnd"/>
      <w:r w:rsidR="00801192" w:rsidRPr="00951F60">
        <w:rPr>
          <w:rFonts w:ascii="Arial" w:eastAsia="Arial" w:hAnsi="Arial" w:cs="Arial"/>
          <w:sz w:val="24"/>
          <w:szCs w:val="24"/>
          <w:lang w:eastAsia="en-GB"/>
        </w:rPr>
        <w:t>)</w:t>
      </w:r>
      <w:r w:rsidRPr="00951F60">
        <w:rPr>
          <w:rFonts w:ascii="Arial" w:eastAsia="Arial" w:hAnsi="Arial" w:cs="Arial"/>
          <w:sz w:val="24"/>
          <w:szCs w:val="24"/>
          <w:lang w:eastAsia="en-GB"/>
        </w:rPr>
        <w:t xml:space="preserve"> and in other IT systems (including the </w:t>
      </w:r>
      <w:r w:rsidR="00C15384" w:rsidRPr="00951F60">
        <w:rPr>
          <w:rFonts w:ascii="Arial" w:eastAsia="Arial" w:hAnsi="Arial" w:cs="Arial"/>
          <w:sz w:val="24"/>
          <w:szCs w:val="24"/>
          <w:lang w:eastAsia="en-GB"/>
        </w:rPr>
        <w:t xml:space="preserve">BDBF </w:t>
      </w:r>
      <w:r w:rsidR="00D84348">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's email system).</w:t>
      </w:r>
    </w:p>
    <w:p w14:paraId="7AA6C61B" w14:textId="082EE9F4"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b/>
          <w:bCs/>
          <w:sz w:val="24"/>
          <w:szCs w:val="24"/>
          <w:lang w:eastAsia="en-GB"/>
        </w:rPr>
        <w:t xml:space="preserve">Why does the </w:t>
      </w:r>
      <w:r w:rsidR="00C15384" w:rsidRPr="00951F60">
        <w:rPr>
          <w:rFonts w:ascii="Arial" w:eastAsia="Arial" w:hAnsi="Arial" w:cs="Arial"/>
          <w:b/>
          <w:bCs/>
          <w:sz w:val="24"/>
          <w:szCs w:val="24"/>
          <w:lang w:eastAsia="en-GB"/>
        </w:rPr>
        <w:t>BDBF &amp; BDBE</w:t>
      </w:r>
      <w:r w:rsidRPr="00951F60">
        <w:rPr>
          <w:rFonts w:ascii="Arial" w:eastAsia="Arial" w:hAnsi="Arial" w:cs="Arial"/>
          <w:b/>
          <w:bCs/>
          <w:sz w:val="24"/>
          <w:szCs w:val="24"/>
          <w:lang w:eastAsia="en-GB"/>
        </w:rPr>
        <w:t xml:space="preserve"> process personal data?</w:t>
      </w:r>
    </w:p>
    <w:p w14:paraId="6B0AFA3C" w14:textId="1744675B"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The </w:t>
      </w:r>
      <w:r w:rsidR="00C15384" w:rsidRPr="00951F60">
        <w:rPr>
          <w:rFonts w:ascii="Arial" w:eastAsia="Arial" w:hAnsi="Arial" w:cs="Arial"/>
          <w:sz w:val="24"/>
          <w:szCs w:val="24"/>
          <w:lang w:eastAsia="en-GB"/>
        </w:rPr>
        <w:t xml:space="preserve">BDBF </w:t>
      </w:r>
      <w:r w:rsidR="00D84348">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needs to process data to </w:t>
      </w:r>
      <w:proofErr w:type="gramStart"/>
      <w:r w:rsidRPr="00951F60">
        <w:rPr>
          <w:rFonts w:ascii="Arial" w:eastAsia="Arial" w:hAnsi="Arial" w:cs="Arial"/>
          <w:sz w:val="24"/>
          <w:szCs w:val="24"/>
          <w:lang w:eastAsia="en-GB"/>
        </w:rPr>
        <w:t>enter into</w:t>
      </w:r>
      <w:proofErr w:type="gramEnd"/>
      <w:r w:rsidRPr="00951F60">
        <w:rPr>
          <w:rFonts w:ascii="Arial" w:eastAsia="Arial" w:hAnsi="Arial" w:cs="Arial"/>
          <w:sz w:val="24"/>
          <w:szCs w:val="24"/>
          <w:lang w:eastAsia="en-GB"/>
        </w:rPr>
        <w:t xml:space="preserve"> an employment contract with you and to meet its obligations under your employment contract. For example, it needs to process your data to provide you with an employment contract, to pay you in accordance with your employment contract and to administer pension entitlements.</w:t>
      </w:r>
    </w:p>
    <w:p w14:paraId="1F2EB687" w14:textId="06F1953A"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In some cases, the </w:t>
      </w:r>
      <w:r w:rsidR="00C15384" w:rsidRPr="00951F60">
        <w:rPr>
          <w:rFonts w:ascii="Arial" w:eastAsia="Arial" w:hAnsi="Arial" w:cs="Arial"/>
          <w:sz w:val="24"/>
          <w:szCs w:val="24"/>
          <w:lang w:eastAsia="en-GB"/>
        </w:rPr>
        <w:t xml:space="preserve">BDBF </w:t>
      </w:r>
      <w:r w:rsidR="00885C91">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needs to process data to ensure that it is complying with its legal obligations. For example, it is required to check an employee's entitlement to work in the UK, to deduct tax, to comply with health and safety laws and to enable employees to take periods of leave to which they are entitled. For certain positions, it is necessary to carry out criminal records checks to ensure that individuals are permitted to undertake the role in question.</w:t>
      </w:r>
    </w:p>
    <w:p w14:paraId="5E1D0DB7" w14:textId="1D72396B"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In other cases, the </w:t>
      </w:r>
      <w:r w:rsidR="00C15384" w:rsidRPr="00951F60">
        <w:rPr>
          <w:rFonts w:ascii="Arial" w:eastAsia="Arial" w:hAnsi="Arial" w:cs="Arial"/>
          <w:sz w:val="24"/>
          <w:szCs w:val="24"/>
          <w:lang w:eastAsia="en-GB"/>
        </w:rPr>
        <w:t xml:space="preserve">BDBF </w:t>
      </w:r>
      <w:r w:rsidR="00885C91">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has a legitimate interest in processing personal data before, during and after the end of the employment relationship. Processing employee data allows the </w:t>
      </w:r>
      <w:r w:rsidR="00C15384" w:rsidRPr="00951F60">
        <w:rPr>
          <w:rFonts w:ascii="Arial" w:eastAsia="Arial" w:hAnsi="Arial" w:cs="Arial"/>
          <w:sz w:val="24"/>
          <w:szCs w:val="24"/>
          <w:lang w:eastAsia="en-GB"/>
        </w:rPr>
        <w:t xml:space="preserve">BDBF </w:t>
      </w:r>
      <w:r w:rsidR="00885C91">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to:</w:t>
      </w:r>
    </w:p>
    <w:p w14:paraId="1BA419EC" w14:textId="77777777"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run recruitment and promotion processes;</w:t>
      </w:r>
    </w:p>
    <w:p w14:paraId="0183308E" w14:textId="77777777"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maintain accurate and up-to-date employment records and contact details (including details of who to contact in the event of an emergency), and records of employee contractual and statutory rights;</w:t>
      </w:r>
    </w:p>
    <w:p w14:paraId="20EA6572" w14:textId="77777777"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operate and keep a record of disciplinary and grievance processes, to ensure acceptable conduct within the workplace;</w:t>
      </w:r>
    </w:p>
    <w:p w14:paraId="5B42802F" w14:textId="77777777"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operate and keep a record of employee performance and related processes, to plan for career development, and for succession planning;</w:t>
      </w:r>
    </w:p>
    <w:p w14:paraId="213C7224" w14:textId="77777777"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operate and keep a record of absence and absence management procedures, to allow effective workforce management and ensure that employees are receiving the pay or other benefits to which they are entitled;</w:t>
      </w:r>
    </w:p>
    <w:p w14:paraId="26F38FD1" w14:textId="77777777"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lastRenderedPageBreak/>
        <w:t>obtain occupational health advice, to ensure that it complies with duties in relation to individuals with disabilities, meet its obligations under health and safety law, and ensure that employees are receiving the pay or other benefits to which they are entitled;</w:t>
      </w:r>
    </w:p>
    <w:p w14:paraId="68E11C5D" w14:textId="0ACD6ECE"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 xml:space="preserve">operate and keep a record of other types of leave (including maternity, paternity, adoption, parental and shared parental leave), to allow effective workforce management, to ensure that the </w:t>
      </w:r>
      <w:r w:rsidR="00C15384" w:rsidRPr="00951F60">
        <w:rPr>
          <w:rFonts w:ascii="Arial" w:eastAsia="Arial" w:hAnsi="Arial" w:cs="Arial"/>
          <w:sz w:val="24"/>
          <w:szCs w:val="24"/>
          <w:lang w:eastAsia="en-GB"/>
        </w:rPr>
        <w:t xml:space="preserve">BDBF </w:t>
      </w:r>
      <w:r w:rsidR="00BC772A">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complies with duties in relation to leave entitlement, and to ensure that employees are receiving the pay or other benefits to which they are </w:t>
      </w:r>
      <w:proofErr w:type="gramStart"/>
      <w:r w:rsidRPr="00951F60">
        <w:rPr>
          <w:rFonts w:ascii="Arial" w:eastAsia="Arial" w:hAnsi="Arial" w:cs="Arial"/>
          <w:sz w:val="24"/>
          <w:szCs w:val="24"/>
          <w:lang w:eastAsia="en-GB"/>
        </w:rPr>
        <w:t>entitled;</w:t>
      </w:r>
      <w:proofErr w:type="gramEnd"/>
    </w:p>
    <w:p w14:paraId="1F0A1B04" w14:textId="77777777"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ensure effective general HR and business administration;</w:t>
      </w:r>
    </w:p>
    <w:p w14:paraId="61BB2C43" w14:textId="77777777"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provide references on request for current or former employees;</w:t>
      </w:r>
    </w:p>
    <w:p w14:paraId="649DEEF0" w14:textId="77777777"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respond to and defend against legal claims; and</w:t>
      </w:r>
    </w:p>
    <w:p w14:paraId="19E45CE9" w14:textId="77777777"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maintain and promote equality in the workplace.</w:t>
      </w:r>
    </w:p>
    <w:p w14:paraId="68CD0373" w14:textId="443770A5"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Where the </w:t>
      </w:r>
      <w:r w:rsidR="00C15384" w:rsidRPr="00951F60">
        <w:rPr>
          <w:rFonts w:ascii="Arial" w:eastAsia="Arial" w:hAnsi="Arial" w:cs="Arial"/>
          <w:sz w:val="24"/>
          <w:szCs w:val="24"/>
          <w:lang w:eastAsia="en-GB"/>
        </w:rPr>
        <w:t xml:space="preserve">BDBF </w:t>
      </w:r>
      <w:r w:rsidR="00885C91">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relies on legitimate interests as a reason for processing data, it has considered </w:t>
      </w:r>
      <w:proofErr w:type="gramStart"/>
      <w:r w:rsidRPr="00951F60">
        <w:rPr>
          <w:rFonts w:ascii="Arial" w:eastAsia="Arial" w:hAnsi="Arial" w:cs="Arial"/>
          <w:sz w:val="24"/>
          <w:szCs w:val="24"/>
          <w:lang w:eastAsia="en-GB"/>
        </w:rPr>
        <w:t>whether or not</w:t>
      </w:r>
      <w:proofErr w:type="gramEnd"/>
      <w:r w:rsidRPr="00951F60">
        <w:rPr>
          <w:rFonts w:ascii="Arial" w:eastAsia="Arial" w:hAnsi="Arial" w:cs="Arial"/>
          <w:sz w:val="24"/>
          <w:szCs w:val="24"/>
          <w:lang w:eastAsia="en-GB"/>
        </w:rPr>
        <w:t xml:space="preserve"> those interests are overridden by the rights and freedoms of employees or workers and has concluded that they are not.</w:t>
      </w:r>
    </w:p>
    <w:p w14:paraId="1C0A4472" w14:textId="77777777"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Some special categories of personal data, such as information about health or medical conditions, is processed to carry out employment law obligations (such as those in relation to employees with disabilities and for health and safety purposes). </w:t>
      </w:r>
    </w:p>
    <w:p w14:paraId="0E95F0A7" w14:textId="55953E3F" w:rsidR="0A4DB9A8" w:rsidRPr="00951F60" w:rsidRDefault="3A9824EE" w:rsidP="008B515A">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Where the </w:t>
      </w:r>
      <w:r w:rsidR="00C15384" w:rsidRPr="00951F60">
        <w:rPr>
          <w:rFonts w:ascii="Arial" w:eastAsia="Arial" w:hAnsi="Arial" w:cs="Arial"/>
          <w:sz w:val="24"/>
          <w:szCs w:val="24"/>
          <w:lang w:eastAsia="en-GB"/>
        </w:rPr>
        <w:t xml:space="preserve">BDBF </w:t>
      </w:r>
      <w:r w:rsidR="00885C91">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processes other special categories of personal data, such as information about ethnic origin, sexual orientation, health or religion or belief, this is done for the purposes of equal opportunities monitoring.</w:t>
      </w:r>
    </w:p>
    <w:p w14:paraId="381BC429" w14:textId="77777777"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b/>
          <w:bCs/>
          <w:sz w:val="24"/>
          <w:szCs w:val="24"/>
          <w:lang w:eastAsia="en-GB"/>
        </w:rPr>
        <w:t>Who has access to data?</w:t>
      </w:r>
    </w:p>
    <w:p w14:paraId="1C412B2B" w14:textId="4B4F9A12"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Your information will be shared internally and with our affiliated </w:t>
      </w:r>
      <w:r w:rsidR="00C15384" w:rsidRPr="00951F60">
        <w:rPr>
          <w:rFonts w:ascii="Arial" w:eastAsia="Arial" w:hAnsi="Arial" w:cs="Arial"/>
          <w:sz w:val="24"/>
          <w:szCs w:val="24"/>
          <w:lang w:eastAsia="en-GB"/>
        </w:rPr>
        <w:t xml:space="preserve">BDBF </w:t>
      </w:r>
      <w:r w:rsidR="00885C91">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s, including members of HR </w:t>
      </w:r>
      <w:r w:rsidR="00832E9A" w:rsidRPr="00951F60">
        <w:rPr>
          <w:rFonts w:ascii="Arial" w:eastAsia="Arial" w:hAnsi="Arial" w:cs="Arial"/>
          <w:sz w:val="24"/>
          <w:szCs w:val="24"/>
          <w:lang w:eastAsia="en-GB"/>
        </w:rPr>
        <w:t>a</w:t>
      </w:r>
      <w:r w:rsidR="00C81254" w:rsidRPr="00951F60">
        <w:rPr>
          <w:rFonts w:ascii="Arial" w:eastAsia="Arial" w:hAnsi="Arial" w:cs="Arial"/>
          <w:sz w:val="24"/>
          <w:szCs w:val="24"/>
          <w:lang w:eastAsia="en-GB"/>
        </w:rPr>
        <w:t>nd Finance</w:t>
      </w:r>
      <w:r w:rsidRPr="00951F60">
        <w:rPr>
          <w:rFonts w:ascii="Arial" w:eastAsia="Arial" w:hAnsi="Arial" w:cs="Arial"/>
          <w:sz w:val="24"/>
          <w:szCs w:val="24"/>
          <w:lang w:eastAsia="en-GB"/>
        </w:rPr>
        <w:t>, your line manager, managers in the area in which you work and IT staff if access to the data is necessary for performance of their roles.</w:t>
      </w:r>
    </w:p>
    <w:p w14:paraId="0B21D509" w14:textId="555E79F6"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The </w:t>
      </w:r>
      <w:r w:rsidR="00C15384" w:rsidRPr="00951F60">
        <w:rPr>
          <w:rFonts w:ascii="Arial" w:eastAsia="Arial" w:hAnsi="Arial" w:cs="Arial"/>
          <w:sz w:val="24"/>
          <w:szCs w:val="24"/>
          <w:lang w:eastAsia="en-GB"/>
        </w:rPr>
        <w:t xml:space="preserve">BDBF </w:t>
      </w:r>
      <w:r w:rsidR="0081264A">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shares your data with third parties </w:t>
      </w:r>
      <w:proofErr w:type="gramStart"/>
      <w:r w:rsidRPr="00951F60">
        <w:rPr>
          <w:rFonts w:ascii="Arial" w:eastAsia="Arial" w:hAnsi="Arial" w:cs="Arial"/>
          <w:sz w:val="24"/>
          <w:szCs w:val="24"/>
          <w:lang w:eastAsia="en-GB"/>
        </w:rPr>
        <w:t>in order to</w:t>
      </w:r>
      <w:proofErr w:type="gramEnd"/>
      <w:r w:rsidRPr="00951F60">
        <w:rPr>
          <w:rFonts w:ascii="Arial" w:eastAsia="Arial" w:hAnsi="Arial" w:cs="Arial"/>
          <w:sz w:val="24"/>
          <w:szCs w:val="24"/>
          <w:lang w:eastAsia="en-GB"/>
        </w:rPr>
        <w:t xml:space="preserve"> obtain pre-employment references from other employers, obtain employment background checks from third-party providers and obtain necessary criminal records checks from the Disclosure and Barring Service. The </w:t>
      </w:r>
      <w:r w:rsidR="00C15384" w:rsidRPr="00951F60">
        <w:rPr>
          <w:rFonts w:ascii="Arial" w:eastAsia="Arial" w:hAnsi="Arial" w:cs="Arial"/>
          <w:sz w:val="24"/>
          <w:szCs w:val="24"/>
          <w:lang w:eastAsia="en-GB"/>
        </w:rPr>
        <w:t xml:space="preserve">BDBF </w:t>
      </w:r>
      <w:r w:rsidR="00576C3E">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may also share your data with third parties in the context of a sale of some or </w:t>
      </w:r>
      <w:proofErr w:type="gramStart"/>
      <w:r w:rsidRPr="00951F60">
        <w:rPr>
          <w:rFonts w:ascii="Arial" w:eastAsia="Arial" w:hAnsi="Arial" w:cs="Arial"/>
          <w:sz w:val="24"/>
          <w:szCs w:val="24"/>
          <w:lang w:eastAsia="en-GB"/>
        </w:rPr>
        <w:t>all of</w:t>
      </w:r>
      <w:proofErr w:type="gramEnd"/>
      <w:r w:rsidRPr="00951F60">
        <w:rPr>
          <w:rFonts w:ascii="Arial" w:eastAsia="Arial" w:hAnsi="Arial" w:cs="Arial"/>
          <w:sz w:val="24"/>
          <w:szCs w:val="24"/>
          <w:lang w:eastAsia="en-GB"/>
        </w:rPr>
        <w:t xml:space="preserve"> its business. In those circumstances the data will be subject to confidentiality arrangements.</w:t>
      </w:r>
    </w:p>
    <w:p w14:paraId="2BF66787" w14:textId="2FD9347C" w:rsidR="00D16A18" w:rsidRPr="00951F60" w:rsidRDefault="0A4DB9A8" w:rsidP="0A4DB9A8">
      <w:pPr>
        <w:spacing w:before="100" w:beforeAutospacing="1" w:after="100" w:afterAutospacing="1" w:line="240" w:lineRule="auto"/>
        <w:rPr>
          <w:rFonts w:ascii="Arial" w:eastAsia="Arial" w:hAnsi="Arial" w:cs="Arial"/>
          <w:color w:val="000000" w:themeColor="text1"/>
          <w:sz w:val="24"/>
          <w:szCs w:val="24"/>
          <w:lang w:eastAsia="en-GB"/>
        </w:rPr>
      </w:pPr>
      <w:r w:rsidRPr="00951F60">
        <w:rPr>
          <w:rFonts w:ascii="Arial" w:eastAsia="Arial" w:hAnsi="Arial" w:cs="Arial"/>
          <w:sz w:val="24"/>
          <w:szCs w:val="24"/>
          <w:lang w:eastAsia="en-GB"/>
        </w:rPr>
        <w:t xml:space="preserve">The </w:t>
      </w:r>
      <w:r w:rsidR="00C15384" w:rsidRPr="00951F60">
        <w:rPr>
          <w:rFonts w:ascii="Arial" w:eastAsia="Arial" w:hAnsi="Arial" w:cs="Arial"/>
          <w:sz w:val="24"/>
          <w:szCs w:val="24"/>
          <w:lang w:eastAsia="en-GB"/>
        </w:rPr>
        <w:t xml:space="preserve">BDBF </w:t>
      </w:r>
      <w:r w:rsidR="00576C3E">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also shares your data with third parties that process data on its behalf, in connection with payroll, the provision of benefits and the provision of occupational health services.</w:t>
      </w:r>
      <w:r w:rsidR="00C81254" w:rsidRPr="00951F60">
        <w:rPr>
          <w:rFonts w:ascii="Arial" w:eastAsia="Arial" w:hAnsi="Arial" w:cs="Arial"/>
          <w:sz w:val="24"/>
          <w:szCs w:val="24"/>
          <w:lang w:eastAsia="en-GB"/>
        </w:rPr>
        <w:t xml:space="preserve"> </w:t>
      </w:r>
      <w:proofErr w:type="gramStart"/>
      <w:r w:rsidR="00C81254" w:rsidRPr="00951F60">
        <w:rPr>
          <w:rFonts w:ascii="Arial" w:eastAsia="Arial" w:hAnsi="Arial" w:cs="Arial"/>
          <w:sz w:val="24"/>
          <w:szCs w:val="24"/>
          <w:lang w:eastAsia="en-GB"/>
        </w:rPr>
        <w:t>Also</w:t>
      </w:r>
      <w:proofErr w:type="gramEnd"/>
      <w:r w:rsidR="00C81254" w:rsidRPr="00951F60">
        <w:rPr>
          <w:rFonts w:ascii="Arial" w:eastAsia="Arial" w:hAnsi="Arial" w:cs="Arial"/>
          <w:sz w:val="24"/>
          <w:szCs w:val="24"/>
          <w:lang w:eastAsia="en-GB"/>
        </w:rPr>
        <w:t xml:space="preserve"> data is shared with our external auditors, </w:t>
      </w:r>
      <w:r w:rsidR="00C81254" w:rsidRPr="00951F60">
        <w:rPr>
          <w:rFonts w:ascii="Arial" w:hAnsi="Arial" w:cs="Arial"/>
          <w:color w:val="000000" w:themeColor="text1"/>
          <w:sz w:val="24"/>
          <w:szCs w:val="24"/>
        </w:rPr>
        <w:t xml:space="preserve">HMRC and where legal required for court orders, council for attachment of earnings orders, and the department of works and pension and job seekers allowance etc.  </w:t>
      </w:r>
    </w:p>
    <w:p w14:paraId="187390B7" w14:textId="77777777" w:rsidR="00C81254" w:rsidRPr="00951F60" w:rsidRDefault="00C81254" w:rsidP="0A4DB9A8">
      <w:pPr>
        <w:spacing w:before="100" w:beforeAutospacing="1" w:after="100" w:afterAutospacing="1" w:line="240" w:lineRule="auto"/>
        <w:rPr>
          <w:rFonts w:ascii="Arial" w:eastAsia="Arial" w:hAnsi="Arial" w:cs="Arial"/>
          <w:sz w:val="24"/>
          <w:szCs w:val="24"/>
          <w:lang w:eastAsia="en-GB"/>
        </w:rPr>
      </w:pPr>
    </w:p>
    <w:p w14:paraId="26EE74CB" w14:textId="2275BD64" w:rsidR="00D16A18" w:rsidRPr="00951F60" w:rsidRDefault="3A9824EE"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lastRenderedPageBreak/>
        <w:t xml:space="preserve">The </w:t>
      </w:r>
      <w:r w:rsidR="00C15384" w:rsidRPr="00951F60">
        <w:rPr>
          <w:rFonts w:ascii="Arial" w:eastAsia="Arial" w:hAnsi="Arial" w:cs="Arial"/>
          <w:sz w:val="24"/>
          <w:szCs w:val="24"/>
          <w:lang w:eastAsia="en-GB"/>
        </w:rPr>
        <w:t xml:space="preserve">BDBF </w:t>
      </w:r>
      <w:r w:rsidR="00576C3E">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will not transfer your data to countries outside the European Economic Area.</w:t>
      </w:r>
    </w:p>
    <w:p w14:paraId="250365EA" w14:textId="188F7D6E"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b/>
          <w:bCs/>
          <w:sz w:val="24"/>
          <w:szCs w:val="24"/>
          <w:lang w:eastAsia="en-GB"/>
        </w:rPr>
        <w:t xml:space="preserve">How does the </w:t>
      </w:r>
      <w:r w:rsidR="00C15384" w:rsidRPr="00951F60">
        <w:rPr>
          <w:rFonts w:ascii="Arial" w:eastAsia="Arial" w:hAnsi="Arial" w:cs="Arial"/>
          <w:b/>
          <w:bCs/>
          <w:sz w:val="24"/>
          <w:szCs w:val="24"/>
          <w:lang w:eastAsia="en-GB"/>
        </w:rPr>
        <w:t>BDBF &amp; BDBE</w:t>
      </w:r>
      <w:r w:rsidRPr="00951F60">
        <w:rPr>
          <w:rFonts w:ascii="Arial" w:eastAsia="Arial" w:hAnsi="Arial" w:cs="Arial"/>
          <w:b/>
          <w:bCs/>
          <w:sz w:val="24"/>
          <w:szCs w:val="24"/>
          <w:lang w:eastAsia="en-GB"/>
        </w:rPr>
        <w:t xml:space="preserve"> protect data?</w:t>
      </w:r>
    </w:p>
    <w:p w14:paraId="0E699781" w14:textId="3C0F33B1"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The </w:t>
      </w:r>
      <w:r w:rsidR="00C15384" w:rsidRPr="00951F60">
        <w:rPr>
          <w:rFonts w:ascii="Arial" w:eastAsia="Arial" w:hAnsi="Arial" w:cs="Arial"/>
          <w:sz w:val="24"/>
          <w:szCs w:val="24"/>
          <w:lang w:eastAsia="en-GB"/>
        </w:rPr>
        <w:t xml:space="preserve">BDBF </w:t>
      </w:r>
      <w:r w:rsidR="00576C3E">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takes the security of your data seriously. The </w:t>
      </w:r>
      <w:r w:rsidR="00C15384" w:rsidRPr="00951F60">
        <w:rPr>
          <w:rFonts w:ascii="Arial" w:eastAsia="Arial" w:hAnsi="Arial" w:cs="Arial"/>
          <w:sz w:val="24"/>
          <w:szCs w:val="24"/>
          <w:lang w:eastAsia="en-GB"/>
        </w:rPr>
        <w:t xml:space="preserve">BDBF </w:t>
      </w:r>
      <w:r w:rsidR="0018093A">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has internal policies and controls in place to try to ensure that your data is not lost, accidentally destroyed, </w:t>
      </w:r>
      <w:proofErr w:type="gramStart"/>
      <w:r w:rsidRPr="00951F60">
        <w:rPr>
          <w:rFonts w:ascii="Arial" w:eastAsia="Arial" w:hAnsi="Arial" w:cs="Arial"/>
          <w:sz w:val="24"/>
          <w:szCs w:val="24"/>
          <w:lang w:eastAsia="en-GB"/>
        </w:rPr>
        <w:t>misused</w:t>
      </w:r>
      <w:proofErr w:type="gramEnd"/>
      <w:r w:rsidRPr="00951F60">
        <w:rPr>
          <w:rFonts w:ascii="Arial" w:eastAsia="Arial" w:hAnsi="Arial" w:cs="Arial"/>
          <w:sz w:val="24"/>
          <w:szCs w:val="24"/>
          <w:lang w:eastAsia="en-GB"/>
        </w:rPr>
        <w:t xml:space="preserve"> or disclosed, and is not accessed except by its employees in the performance of their duties.</w:t>
      </w:r>
    </w:p>
    <w:p w14:paraId="03E5ED02" w14:textId="0BDB4585" w:rsidR="00D16A18" w:rsidRPr="00951F60" w:rsidRDefault="3A9824EE" w:rsidP="3A9824EE">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Where the </w:t>
      </w:r>
      <w:r w:rsidR="00C15384" w:rsidRPr="00951F60">
        <w:rPr>
          <w:rFonts w:ascii="Arial" w:eastAsia="Arial" w:hAnsi="Arial" w:cs="Arial"/>
          <w:sz w:val="24"/>
          <w:szCs w:val="24"/>
          <w:lang w:eastAsia="en-GB"/>
        </w:rPr>
        <w:t xml:space="preserve">BDBF </w:t>
      </w:r>
      <w:r w:rsidR="0018093A">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engages third parties to process personal data on its behalf, they do so </w:t>
      </w:r>
      <w:proofErr w:type="gramStart"/>
      <w:r w:rsidRPr="00951F60">
        <w:rPr>
          <w:rFonts w:ascii="Arial" w:eastAsia="Arial" w:hAnsi="Arial" w:cs="Arial"/>
          <w:sz w:val="24"/>
          <w:szCs w:val="24"/>
          <w:lang w:eastAsia="en-GB"/>
        </w:rPr>
        <w:t>on the basis of</w:t>
      </w:r>
      <w:proofErr w:type="gramEnd"/>
      <w:r w:rsidRPr="00951F60">
        <w:rPr>
          <w:rFonts w:ascii="Arial" w:eastAsia="Arial" w:hAnsi="Arial" w:cs="Arial"/>
          <w:sz w:val="24"/>
          <w:szCs w:val="24"/>
          <w:lang w:eastAsia="en-GB"/>
        </w:rPr>
        <w:t xml:space="preserve"> written instructions, are under a duty of confidentiality and are obliged to implement appropriate technical and </w:t>
      </w:r>
      <w:r w:rsidR="00C15384" w:rsidRPr="00951F60">
        <w:rPr>
          <w:rFonts w:ascii="Arial" w:eastAsia="Arial" w:hAnsi="Arial" w:cs="Arial"/>
          <w:sz w:val="24"/>
          <w:szCs w:val="24"/>
          <w:lang w:eastAsia="en-GB"/>
        </w:rPr>
        <w:t xml:space="preserve">BDBF </w:t>
      </w:r>
      <w:r w:rsidR="0018093A">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00F56705">
        <w:rPr>
          <w:rFonts w:ascii="Arial" w:eastAsia="Arial" w:hAnsi="Arial" w:cs="Arial"/>
          <w:sz w:val="24"/>
          <w:szCs w:val="24"/>
          <w:lang w:eastAsia="en-GB"/>
        </w:rPr>
        <w:t xml:space="preserve"> </w:t>
      </w:r>
      <w:r w:rsidRPr="00951F60">
        <w:rPr>
          <w:rFonts w:ascii="Arial" w:eastAsia="Arial" w:hAnsi="Arial" w:cs="Arial"/>
          <w:sz w:val="24"/>
          <w:szCs w:val="24"/>
          <w:lang w:eastAsia="en-GB"/>
        </w:rPr>
        <w:t>al measures to ensure the security of data.</w:t>
      </w:r>
    </w:p>
    <w:p w14:paraId="21700E75" w14:textId="5CD34FAC"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b/>
          <w:bCs/>
          <w:sz w:val="24"/>
          <w:szCs w:val="24"/>
          <w:lang w:eastAsia="en-GB"/>
        </w:rPr>
        <w:t xml:space="preserve">For how long does the </w:t>
      </w:r>
      <w:r w:rsidR="00C15384" w:rsidRPr="00951F60">
        <w:rPr>
          <w:rFonts w:ascii="Arial" w:eastAsia="Arial" w:hAnsi="Arial" w:cs="Arial"/>
          <w:b/>
          <w:bCs/>
          <w:sz w:val="24"/>
          <w:szCs w:val="24"/>
          <w:lang w:eastAsia="en-GB"/>
        </w:rPr>
        <w:t xml:space="preserve">BDBF </w:t>
      </w:r>
      <w:r w:rsidR="0018093A">
        <w:rPr>
          <w:rFonts w:ascii="Arial" w:eastAsia="Arial" w:hAnsi="Arial" w:cs="Arial"/>
          <w:b/>
          <w:bCs/>
          <w:sz w:val="24"/>
          <w:szCs w:val="24"/>
          <w:lang w:eastAsia="en-GB"/>
        </w:rPr>
        <w:t>and</w:t>
      </w:r>
      <w:r w:rsidR="00C15384" w:rsidRPr="00951F60">
        <w:rPr>
          <w:rFonts w:ascii="Arial" w:eastAsia="Arial" w:hAnsi="Arial" w:cs="Arial"/>
          <w:b/>
          <w:bCs/>
          <w:sz w:val="24"/>
          <w:szCs w:val="24"/>
          <w:lang w:eastAsia="en-GB"/>
        </w:rPr>
        <w:t xml:space="preserve"> BDBE</w:t>
      </w:r>
      <w:r w:rsidRPr="00951F60">
        <w:rPr>
          <w:rFonts w:ascii="Arial" w:eastAsia="Arial" w:hAnsi="Arial" w:cs="Arial"/>
          <w:b/>
          <w:bCs/>
          <w:sz w:val="24"/>
          <w:szCs w:val="24"/>
          <w:lang w:eastAsia="en-GB"/>
        </w:rPr>
        <w:t xml:space="preserve"> keep data?</w:t>
      </w:r>
    </w:p>
    <w:p w14:paraId="62E77053" w14:textId="6FB14EF7" w:rsidR="00D16A18" w:rsidRPr="00951F60" w:rsidRDefault="3A9824EE" w:rsidP="3A9824EE">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The </w:t>
      </w:r>
      <w:r w:rsidR="00C15384" w:rsidRPr="00951F60">
        <w:rPr>
          <w:rFonts w:ascii="Arial" w:eastAsia="Arial" w:hAnsi="Arial" w:cs="Arial"/>
          <w:sz w:val="24"/>
          <w:szCs w:val="24"/>
          <w:lang w:eastAsia="en-GB"/>
        </w:rPr>
        <w:t xml:space="preserve">BDBF </w:t>
      </w:r>
      <w:r w:rsidR="0018093A">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will hold your personal data for the duration of your employment. The periods for which your data is held after the end of employment are set out in our Data Retention Policy.</w:t>
      </w:r>
    </w:p>
    <w:p w14:paraId="63CD12FA" w14:textId="77777777"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b/>
          <w:bCs/>
          <w:sz w:val="24"/>
          <w:szCs w:val="24"/>
          <w:lang w:eastAsia="en-GB"/>
        </w:rPr>
        <w:t>Your rights</w:t>
      </w:r>
    </w:p>
    <w:p w14:paraId="4D5DFBDA" w14:textId="77777777"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As a data subject, you have </w:t>
      </w:r>
      <w:proofErr w:type="gramStart"/>
      <w:r w:rsidRPr="00951F60">
        <w:rPr>
          <w:rFonts w:ascii="Arial" w:eastAsia="Arial" w:hAnsi="Arial" w:cs="Arial"/>
          <w:sz w:val="24"/>
          <w:szCs w:val="24"/>
          <w:lang w:eastAsia="en-GB"/>
        </w:rPr>
        <w:t>a number of</w:t>
      </w:r>
      <w:proofErr w:type="gramEnd"/>
      <w:r w:rsidRPr="00951F60">
        <w:rPr>
          <w:rFonts w:ascii="Arial" w:eastAsia="Arial" w:hAnsi="Arial" w:cs="Arial"/>
          <w:sz w:val="24"/>
          <w:szCs w:val="24"/>
          <w:lang w:eastAsia="en-GB"/>
        </w:rPr>
        <w:t xml:space="preserve"> rights. You can:</w:t>
      </w:r>
    </w:p>
    <w:p w14:paraId="2993BDC7" w14:textId="77777777" w:rsidR="00D16A18" w:rsidRPr="00951F60" w:rsidRDefault="0A4DB9A8" w:rsidP="0A4DB9A8">
      <w:pPr>
        <w:numPr>
          <w:ilvl w:val="0"/>
          <w:numId w:val="3"/>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access and obtain a copy of your data on request;</w:t>
      </w:r>
    </w:p>
    <w:p w14:paraId="23E43E22" w14:textId="2BF8EC48" w:rsidR="00D16A18" w:rsidRPr="00951F60" w:rsidRDefault="0A4DB9A8" w:rsidP="0A4DB9A8">
      <w:pPr>
        <w:numPr>
          <w:ilvl w:val="0"/>
          <w:numId w:val="3"/>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 xml:space="preserve">require the </w:t>
      </w:r>
      <w:r w:rsidR="00C15384" w:rsidRPr="00951F60">
        <w:rPr>
          <w:rFonts w:ascii="Arial" w:eastAsia="Arial" w:hAnsi="Arial" w:cs="Arial"/>
          <w:sz w:val="24"/>
          <w:szCs w:val="24"/>
          <w:lang w:eastAsia="en-GB"/>
        </w:rPr>
        <w:t xml:space="preserve">BDBF </w:t>
      </w:r>
      <w:r w:rsidR="0018093A">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to change incorrect or incomplete </w:t>
      </w:r>
      <w:proofErr w:type="gramStart"/>
      <w:r w:rsidRPr="00951F60">
        <w:rPr>
          <w:rFonts w:ascii="Arial" w:eastAsia="Arial" w:hAnsi="Arial" w:cs="Arial"/>
          <w:sz w:val="24"/>
          <w:szCs w:val="24"/>
          <w:lang w:eastAsia="en-GB"/>
        </w:rPr>
        <w:t>data;</w:t>
      </w:r>
      <w:proofErr w:type="gramEnd"/>
    </w:p>
    <w:p w14:paraId="063052BB" w14:textId="56F27A5D" w:rsidR="00D16A18" w:rsidRPr="00951F60" w:rsidRDefault="0A4DB9A8" w:rsidP="0A4DB9A8">
      <w:pPr>
        <w:numPr>
          <w:ilvl w:val="0"/>
          <w:numId w:val="3"/>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 xml:space="preserve">require the </w:t>
      </w:r>
      <w:r w:rsidR="00C15384" w:rsidRPr="00951F60">
        <w:rPr>
          <w:rFonts w:ascii="Arial" w:eastAsia="Arial" w:hAnsi="Arial" w:cs="Arial"/>
          <w:sz w:val="24"/>
          <w:szCs w:val="24"/>
          <w:lang w:eastAsia="en-GB"/>
        </w:rPr>
        <w:t xml:space="preserve">BDBF </w:t>
      </w:r>
      <w:r w:rsidR="0018093A">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to delete or stop processing your data, for example where the data is no longer necessary for the purposes of processing. When we receive your </w:t>
      </w:r>
      <w:proofErr w:type="gramStart"/>
      <w:r w:rsidRPr="00951F60">
        <w:rPr>
          <w:rFonts w:ascii="Arial" w:eastAsia="Arial" w:hAnsi="Arial" w:cs="Arial"/>
          <w:sz w:val="24"/>
          <w:szCs w:val="24"/>
          <w:lang w:eastAsia="en-GB"/>
        </w:rPr>
        <w:t>request</w:t>
      </w:r>
      <w:proofErr w:type="gramEnd"/>
      <w:r w:rsidRPr="00951F60">
        <w:rPr>
          <w:rFonts w:ascii="Arial" w:eastAsia="Arial" w:hAnsi="Arial" w:cs="Arial"/>
          <w:sz w:val="24"/>
          <w:szCs w:val="24"/>
          <w:lang w:eastAsia="en-GB"/>
        </w:rPr>
        <w:t xml:space="preserve"> we will confirm whether the data has been deleted or the reasons why it cannot be deleted (for example because we need it for our legitimate interests or regulatory purpose(s));</w:t>
      </w:r>
    </w:p>
    <w:p w14:paraId="06E28224" w14:textId="60ADF341" w:rsidR="00D16A18" w:rsidRPr="00951F60" w:rsidRDefault="0A4DB9A8" w:rsidP="0A4DB9A8">
      <w:pPr>
        <w:numPr>
          <w:ilvl w:val="0"/>
          <w:numId w:val="3"/>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 xml:space="preserve">object to the processing of your data where the </w:t>
      </w:r>
      <w:r w:rsidR="00C15384" w:rsidRPr="00951F60">
        <w:rPr>
          <w:rFonts w:ascii="Arial" w:eastAsia="Arial" w:hAnsi="Arial" w:cs="Arial"/>
          <w:sz w:val="24"/>
          <w:szCs w:val="24"/>
          <w:lang w:eastAsia="en-GB"/>
        </w:rPr>
        <w:t xml:space="preserve">BDBF </w:t>
      </w:r>
      <w:r w:rsidR="006473B0">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is relying on its legitimate interests as the legal ground for processing. Upon receiving the request, we will contact you and let you know if we are able to comply or if we have legitimate grounds to continue to process your data. Even after you exercise your right to object, we may continue to hold your data to comply with your other rights or to bring or defend legal claims;</w:t>
      </w:r>
    </w:p>
    <w:p w14:paraId="4E16BE75" w14:textId="2811E56D" w:rsidR="00D52C7B" w:rsidRPr="00951F60" w:rsidRDefault="0A4DB9A8" w:rsidP="0A4DB9A8">
      <w:pPr>
        <w:numPr>
          <w:ilvl w:val="0"/>
          <w:numId w:val="3"/>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 xml:space="preserve">ask the </w:t>
      </w:r>
      <w:r w:rsidR="00C15384" w:rsidRPr="00951F60">
        <w:rPr>
          <w:rFonts w:ascii="Arial" w:eastAsia="Arial" w:hAnsi="Arial" w:cs="Arial"/>
          <w:sz w:val="24"/>
          <w:szCs w:val="24"/>
          <w:lang w:eastAsia="en-GB"/>
        </w:rPr>
        <w:t xml:space="preserve">BDBF </w:t>
      </w:r>
      <w:r w:rsidR="006473B0">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to stop processing data for a period if data is inaccurate or there is a dispute about </w:t>
      </w:r>
      <w:proofErr w:type="gramStart"/>
      <w:r w:rsidRPr="00951F60">
        <w:rPr>
          <w:rFonts w:ascii="Arial" w:eastAsia="Arial" w:hAnsi="Arial" w:cs="Arial"/>
          <w:sz w:val="24"/>
          <w:szCs w:val="24"/>
          <w:lang w:eastAsia="en-GB"/>
        </w:rPr>
        <w:t>whether or not</w:t>
      </w:r>
      <w:proofErr w:type="gramEnd"/>
      <w:r w:rsidRPr="00951F60">
        <w:rPr>
          <w:rFonts w:ascii="Arial" w:eastAsia="Arial" w:hAnsi="Arial" w:cs="Arial"/>
          <w:sz w:val="24"/>
          <w:szCs w:val="24"/>
          <w:lang w:eastAsia="en-GB"/>
        </w:rPr>
        <w:t xml:space="preserve"> your interests override the </w:t>
      </w:r>
      <w:r w:rsidR="00C15384" w:rsidRPr="00951F60">
        <w:rPr>
          <w:rFonts w:ascii="Arial" w:eastAsia="Arial" w:hAnsi="Arial" w:cs="Arial"/>
          <w:sz w:val="24"/>
          <w:szCs w:val="24"/>
          <w:lang w:eastAsia="en-GB"/>
        </w:rPr>
        <w:t xml:space="preserve">BDBF </w:t>
      </w:r>
      <w:r w:rsidR="006473B0">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's legitimate grounds for processing data, and</w:t>
      </w:r>
    </w:p>
    <w:p w14:paraId="3AA74704" w14:textId="6E50959D" w:rsidR="00D16A18" w:rsidRPr="00951F60" w:rsidRDefault="0A4DB9A8" w:rsidP="0A4DB9A8">
      <w:pPr>
        <w:numPr>
          <w:ilvl w:val="0"/>
          <w:numId w:val="3"/>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request that we transfer some of your data to another controller.</w:t>
      </w:r>
    </w:p>
    <w:p w14:paraId="3E5C372D" w14:textId="687907DC"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If you would like to exercise any of these rights, p</w:t>
      </w:r>
      <w:r w:rsidR="00C15384" w:rsidRPr="00951F60">
        <w:rPr>
          <w:rFonts w:ascii="Arial" w:eastAsia="Arial" w:hAnsi="Arial" w:cs="Arial"/>
          <w:sz w:val="24"/>
          <w:szCs w:val="24"/>
          <w:lang w:eastAsia="en-GB"/>
        </w:rPr>
        <w:t>lease contact the Data Protection Officer</w:t>
      </w:r>
      <w:r w:rsidRPr="00951F60">
        <w:rPr>
          <w:rFonts w:ascii="Arial" w:eastAsia="Arial" w:hAnsi="Arial" w:cs="Arial"/>
          <w:sz w:val="24"/>
          <w:szCs w:val="24"/>
          <w:lang w:eastAsia="en-GB"/>
        </w:rPr>
        <w:t xml:space="preserve">. </w:t>
      </w:r>
    </w:p>
    <w:p w14:paraId="72BD8133" w14:textId="14CCAF86" w:rsidR="00D16A18" w:rsidRPr="00951F60" w:rsidRDefault="3A9824EE"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lastRenderedPageBreak/>
        <w:t xml:space="preserve">If you believe that the </w:t>
      </w:r>
      <w:r w:rsidR="00C15384" w:rsidRPr="00951F60">
        <w:rPr>
          <w:rFonts w:ascii="Arial" w:eastAsia="Arial" w:hAnsi="Arial" w:cs="Arial"/>
          <w:sz w:val="24"/>
          <w:szCs w:val="24"/>
          <w:lang w:eastAsia="en-GB"/>
        </w:rPr>
        <w:t xml:space="preserve">BDBF </w:t>
      </w:r>
      <w:r w:rsidR="006473B0">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has not complied with your data protection rights, you can complain to the Informat</w:t>
      </w:r>
      <w:r w:rsidR="00C15384" w:rsidRPr="00951F60">
        <w:rPr>
          <w:rFonts w:ascii="Arial" w:eastAsia="Arial" w:hAnsi="Arial" w:cs="Arial"/>
          <w:sz w:val="24"/>
          <w:szCs w:val="24"/>
          <w:lang w:eastAsia="en-GB"/>
        </w:rPr>
        <w:t>ion Commissioner https://ico.org.uk/</w:t>
      </w:r>
    </w:p>
    <w:p w14:paraId="6B128925" w14:textId="77777777"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b/>
          <w:bCs/>
          <w:sz w:val="24"/>
          <w:szCs w:val="24"/>
          <w:lang w:eastAsia="en-GB"/>
        </w:rPr>
        <w:t>What if you do not provide personal data?</w:t>
      </w:r>
    </w:p>
    <w:p w14:paraId="412447F4" w14:textId="6AE8B9FC" w:rsidR="00D16A18" w:rsidRPr="00951F60" w:rsidRDefault="00C15384"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You have </w:t>
      </w:r>
      <w:r w:rsidR="0A4DB9A8" w:rsidRPr="00951F60">
        <w:rPr>
          <w:rFonts w:ascii="Arial" w:eastAsia="Arial" w:hAnsi="Arial" w:cs="Arial"/>
          <w:sz w:val="24"/>
          <w:szCs w:val="24"/>
          <w:lang w:eastAsia="en-GB"/>
        </w:rPr>
        <w:t xml:space="preserve">obligations under your employment contract to provide the </w:t>
      </w:r>
      <w:r w:rsidRPr="00951F60">
        <w:rPr>
          <w:rFonts w:ascii="Arial" w:eastAsia="Arial" w:hAnsi="Arial" w:cs="Arial"/>
          <w:sz w:val="24"/>
          <w:szCs w:val="24"/>
          <w:lang w:eastAsia="en-GB"/>
        </w:rPr>
        <w:t xml:space="preserve">BDBF </w:t>
      </w:r>
      <w:r w:rsidR="00495ED3">
        <w:rPr>
          <w:rFonts w:ascii="Arial" w:eastAsia="Arial" w:hAnsi="Arial" w:cs="Arial"/>
          <w:sz w:val="24"/>
          <w:szCs w:val="24"/>
          <w:lang w:eastAsia="en-GB"/>
        </w:rPr>
        <w:t>and</w:t>
      </w:r>
      <w:r w:rsidRPr="00951F60">
        <w:rPr>
          <w:rFonts w:ascii="Arial" w:eastAsia="Arial" w:hAnsi="Arial" w:cs="Arial"/>
          <w:sz w:val="24"/>
          <w:szCs w:val="24"/>
          <w:lang w:eastAsia="en-GB"/>
        </w:rPr>
        <w:t xml:space="preserve"> BDBE</w:t>
      </w:r>
      <w:r w:rsidR="0A4DB9A8" w:rsidRPr="00951F60">
        <w:rPr>
          <w:rFonts w:ascii="Arial" w:eastAsia="Arial" w:hAnsi="Arial" w:cs="Arial"/>
          <w:sz w:val="24"/>
          <w:szCs w:val="24"/>
          <w:lang w:eastAsia="en-GB"/>
        </w:rPr>
        <w:t xml:space="preserve"> with data. </w:t>
      </w:r>
      <w:proofErr w:type="gramStart"/>
      <w:r w:rsidR="0A4DB9A8" w:rsidRPr="00951F60">
        <w:rPr>
          <w:rFonts w:ascii="Arial" w:eastAsia="Arial" w:hAnsi="Arial" w:cs="Arial"/>
          <w:sz w:val="24"/>
          <w:szCs w:val="24"/>
          <w:lang w:eastAsia="en-GB"/>
        </w:rPr>
        <w:t>In particular, you</w:t>
      </w:r>
      <w:proofErr w:type="gramEnd"/>
      <w:r w:rsidR="0A4DB9A8" w:rsidRPr="00951F60">
        <w:rPr>
          <w:rFonts w:ascii="Arial" w:eastAsia="Arial" w:hAnsi="Arial" w:cs="Arial"/>
          <w:sz w:val="24"/>
          <w:szCs w:val="24"/>
          <w:lang w:eastAsia="en-GB"/>
        </w:rPr>
        <w:t xml:space="preserve"> are required to report absences from work and may be required to provide information about disciplinary or other matters under the implied duty of good faith. You may also have to provide the </w:t>
      </w:r>
      <w:r w:rsidRPr="00951F60">
        <w:rPr>
          <w:rFonts w:ascii="Arial" w:eastAsia="Arial" w:hAnsi="Arial" w:cs="Arial"/>
          <w:sz w:val="24"/>
          <w:szCs w:val="24"/>
          <w:lang w:eastAsia="en-GB"/>
        </w:rPr>
        <w:t xml:space="preserve">BDBF </w:t>
      </w:r>
      <w:r w:rsidR="00495ED3">
        <w:rPr>
          <w:rFonts w:ascii="Arial" w:eastAsia="Arial" w:hAnsi="Arial" w:cs="Arial"/>
          <w:sz w:val="24"/>
          <w:szCs w:val="24"/>
          <w:lang w:eastAsia="en-GB"/>
        </w:rPr>
        <w:t>and</w:t>
      </w:r>
      <w:r w:rsidRPr="00951F60">
        <w:rPr>
          <w:rFonts w:ascii="Arial" w:eastAsia="Arial" w:hAnsi="Arial" w:cs="Arial"/>
          <w:sz w:val="24"/>
          <w:szCs w:val="24"/>
          <w:lang w:eastAsia="en-GB"/>
        </w:rPr>
        <w:t xml:space="preserve"> BDBE</w:t>
      </w:r>
      <w:r w:rsidR="0A4DB9A8" w:rsidRPr="00951F60">
        <w:rPr>
          <w:rFonts w:ascii="Arial" w:eastAsia="Arial" w:hAnsi="Arial" w:cs="Arial"/>
          <w:sz w:val="24"/>
          <w:szCs w:val="24"/>
          <w:lang w:eastAsia="en-GB"/>
        </w:rPr>
        <w:t xml:space="preserve"> with data </w:t>
      </w:r>
      <w:proofErr w:type="gramStart"/>
      <w:r w:rsidR="0A4DB9A8" w:rsidRPr="00951F60">
        <w:rPr>
          <w:rFonts w:ascii="Arial" w:eastAsia="Arial" w:hAnsi="Arial" w:cs="Arial"/>
          <w:sz w:val="24"/>
          <w:szCs w:val="24"/>
          <w:lang w:eastAsia="en-GB"/>
        </w:rPr>
        <w:t>in order to</w:t>
      </w:r>
      <w:proofErr w:type="gramEnd"/>
      <w:r w:rsidR="0A4DB9A8" w:rsidRPr="00951F60">
        <w:rPr>
          <w:rFonts w:ascii="Arial" w:eastAsia="Arial" w:hAnsi="Arial" w:cs="Arial"/>
          <w:sz w:val="24"/>
          <w:szCs w:val="24"/>
          <w:lang w:eastAsia="en-GB"/>
        </w:rPr>
        <w:t xml:space="preserve"> exercise your statutory rights, such as in relation to statutory leave entitlements. Failing to provide the data may mean that you are unable to exercise your statutory rights.</w:t>
      </w:r>
    </w:p>
    <w:p w14:paraId="27E92AB1" w14:textId="15C046CA" w:rsidR="00D16A18" w:rsidRPr="00951F60" w:rsidRDefault="3A9824EE" w:rsidP="3A9824EE">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Certain information, such as contact details, your right to work in the UK and payment details, </w:t>
      </w:r>
      <w:proofErr w:type="gramStart"/>
      <w:r w:rsidRPr="00951F60">
        <w:rPr>
          <w:rFonts w:ascii="Arial" w:eastAsia="Arial" w:hAnsi="Arial" w:cs="Arial"/>
          <w:sz w:val="24"/>
          <w:szCs w:val="24"/>
          <w:lang w:eastAsia="en-GB"/>
        </w:rPr>
        <w:t>have to</w:t>
      </w:r>
      <w:proofErr w:type="gramEnd"/>
      <w:r w:rsidRPr="00951F60">
        <w:rPr>
          <w:rFonts w:ascii="Arial" w:eastAsia="Arial" w:hAnsi="Arial" w:cs="Arial"/>
          <w:sz w:val="24"/>
          <w:szCs w:val="24"/>
          <w:lang w:eastAsia="en-GB"/>
        </w:rPr>
        <w:t xml:space="preserve"> be provided to enable the </w:t>
      </w:r>
      <w:r w:rsidR="00C15384" w:rsidRPr="00951F60">
        <w:rPr>
          <w:rFonts w:ascii="Arial" w:eastAsia="Arial" w:hAnsi="Arial" w:cs="Arial"/>
          <w:sz w:val="24"/>
          <w:szCs w:val="24"/>
          <w:lang w:eastAsia="en-GB"/>
        </w:rPr>
        <w:t xml:space="preserve">BDBF </w:t>
      </w:r>
      <w:r w:rsidR="00495ED3">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to enter a contract of employment with you. If you do not provide other information, this will hinder the </w:t>
      </w:r>
      <w:r w:rsidR="00C15384" w:rsidRPr="00951F60">
        <w:rPr>
          <w:rFonts w:ascii="Arial" w:eastAsia="Arial" w:hAnsi="Arial" w:cs="Arial"/>
          <w:sz w:val="24"/>
          <w:szCs w:val="24"/>
          <w:lang w:eastAsia="en-GB"/>
        </w:rPr>
        <w:t xml:space="preserve">BDBF </w:t>
      </w:r>
      <w:r w:rsidR="00AC08D5">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's ability to administer the rights and obligations arising </w:t>
      </w:r>
      <w:proofErr w:type="gramStart"/>
      <w:r w:rsidRPr="00951F60">
        <w:rPr>
          <w:rFonts w:ascii="Arial" w:eastAsia="Arial" w:hAnsi="Arial" w:cs="Arial"/>
          <w:sz w:val="24"/>
          <w:szCs w:val="24"/>
          <w:lang w:eastAsia="en-GB"/>
        </w:rPr>
        <w:t>as a result of</w:t>
      </w:r>
      <w:proofErr w:type="gramEnd"/>
      <w:r w:rsidRPr="00951F60">
        <w:rPr>
          <w:rFonts w:ascii="Arial" w:eastAsia="Arial" w:hAnsi="Arial" w:cs="Arial"/>
          <w:sz w:val="24"/>
          <w:szCs w:val="24"/>
          <w:lang w:eastAsia="en-GB"/>
        </w:rPr>
        <w:t xml:space="preserve"> the employment relationship efficiently.</w:t>
      </w:r>
    </w:p>
    <w:p w14:paraId="371793FB" w14:textId="77777777"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b/>
          <w:bCs/>
          <w:sz w:val="24"/>
          <w:szCs w:val="24"/>
          <w:lang w:eastAsia="en-GB"/>
        </w:rPr>
        <w:t>Automated decision-making</w:t>
      </w:r>
    </w:p>
    <w:p w14:paraId="1E94C932" w14:textId="77777777"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Employment decisions are not based solely on automated decision-making.</w:t>
      </w:r>
    </w:p>
    <w:p w14:paraId="2B11D5CE" w14:textId="64DDE665" w:rsidR="00092E70" w:rsidRPr="00951F60" w:rsidRDefault="0A4DB9A8" w:rsidP="0A4DB9A8">
      <w:pPr>
        <w:spacing w:after="120" w:line="240" w:lineRule="auto"/>
        <w:rPr>
          <w:rFonts w:ascii="Arial" w:eastAsia="Arial" w:hAnsi="Arial" w:cs="Arial"/>
          <w:b/>
          <w:bCs/>
          <w:sz w:val="24"/>
          <w:szCs w:val="24"/>
          <w:lang w:eastAsia="en-GB"/>
        </w:rPr>
      </w:pPr>
      <w:r w:rsidRPr="00951F60">
        <w:rPr>
          <w:rFonts w:ascii="Arial" w:eastAsia="Arial" w:hAnsi="Arial" w:cs="Arial"/>
          <w:b/>
          <w:bCs/>
          <w:sz w:val="24"/>
          <w:szCs w:val="24"/>
          <w:lang w:eastAsia="en-GB"/>
        </w:rPr>
        <w:t xml:space="preserve">Data Controllers – </w:t>
      </w:r>
      <w:r w:rsidRPr="00951F60">
        <w:rPr>
          <w:rFonts w:ascii="Arial" w:eastAsia="Arial" w:hAnsi="Arial" w:cs="Arial"/>
          <w:sz w:val="24"/>
          <w:szCs w:val="24"/>
          <w:lang w:eastAsia="en-GB"/>
        </w:rPr>
        <w:t>contact details for the Data Controllers are as follows</w:t>
      </w:r>
      <w:r w:rsidRPr="00951F60">
        <w:rPr>
          <w:rFonts w:ascii="Arial" w:eastAsia="Arial" w:hAnsi="Arial" w:cs="Arial"/>
          <w:b/>
          <w:bCs/>
          <w:sz w:val="24"/>
          <w:szCs w:val="24"/>
          <w:lang w:eastAsia="en-GB"/>
        </w:rPr>
        <w:t xml:space="preserve">: </w:t>
      </w:r>
    </w:p>
    <w:p w14:paraId="47371B8F" w14:textId="5F9196A5" w:rsidR="0A4DB9A8" w:rsidRDefault="00FF7A8E" w:rsidP="0A4DB9A8">
      <w:pPr>
        <w:spacing w:after="0" w:line="240" w:lineRule="auto"/>
        <w:rPr>
          <w:rFonts w:ascii="Arial" w:eastAsia="Arial" w:hAnsi="Arial" w:cs="Arial"/>
          <w:sz w:val="24"/>
          <w:szCs w:val="24"/>
          <w:lang w:eastAsia="en-GB"/>
        </w:rPr>
      </w:pPr>
      <w:r>
        <w:rPr>
          <w:rFonts w:ascii="Arial" w:eastAsia="Arial" w:hAnsi="Arial" w:cs="Arial"/>
          <w:sz w:val="24"/>
          <w:szCs w:val="24"/>
          <w:lang w:eastAsia="en-GB"/>
        </w:rPr>
        <w:t xml:space="preserve">Andrew </w:t>
      </w:r>
      <w:r w:rsidR="00AB5C25">
        <w:rPr>
          <w:rFonts w:ascii="Arial" w:eastAsia="Arial" w:hAnsi="Arial" w:cs="Arial"/>
          <w:sz w:val="24"/>
          <w:szCs w:val="24"/>
          <w:lang w:eastAsia="en-GB"/>
        </w:rPr>
        <w:t>Cooke</w:t>
      </w:r>
      <w:r w:rsidR="0A4DB9A8" w:rsidRPr="00951F60">
        <w:rPr>
          <w:rFonts w:ascii="Arial" w:eastAsia="Arial" w:hAnsi="Arial" w:cs="Arial"/>
          <w:sz w:val="24"/>
          <w:szCs w:val="24"/>
          <w:lang w:eastAsia="en-GB"/>
        </w:rPr>
        <w:t xml:space="preserve"> – Blackburn </w:t>
      </w:r>
      <w:r w:rsidR="00AB5C25">
        <w:rPr>
          <w:rFonts w:ascii="Arial" w:eastAsia="Arial" w:hAnsi="Arial" w:cs="Arial"/>
          <w:sz w:val="24"/>
          <w:szCs w:val="24"/>
          <w:lang w:eastAsia="en-GB"/>
        </w:rPr>
        <w:t xml:space="preserve">Diocesan </w:t>
      </w:r>
      <w:r w:rsidR="0A4DB9A8" w:rsidRPr="00951F60">
        <w:rPr>
          <w:rFonts w:ascii="Arial" w:eastAsia="Arial" w:hAnsi="Arial" w:cs="Arial"/>
          <w:sz w:val="24"/>
          <w:szCs w:val="24"/>
          <w:lang w:eastAsia="en-GB"/>
        </w:rPr>
        <w:t>Board of F</w:t>
      </w:r>
      <w:r w:rsidR="00AB5C25">
        <w:rPr>
          <w:rFonts w:ascii="Arial" w:eastAsia="Arial" w:hAnsi="Arial" w:cs="Arial"/>
          <w:sz w:val="24"/>
          <w:szCs w:val="24"/>
          <w:lang w:eastAsia="en-GB"/>
        </w:rPr>
        <w:t>inance</w:t>
      </w:r>
    </w:p>
    <w:p w14:paraId="6F4D1E97" w14:textId="4576BD38" w:rsidR="00AB5C25" w:rsidRDefault="003303ED" w:rsidP="0A4DB9A8">
      <w:pPr>
        <w:spacing w:after="0" w:line="240" w:lineRule="auto"/>
        <w:rPr>
          <w:rFonts w:ascii="Arial" w:eastAsia="Arial" w:hAnsi="Arial" w:cs="Arial"/>
          <w:sz w:val="24"/>
          <w:szCs w:val="24"/>
          <w:lang w:eastAsia="en-GB"/>
        </w:rPr>
      </w:pPr>
      <w:hyperlink r:id="rId11" w:history="1">
        <w:r w:rsidRPr="004C3241">
          <w:rPr>
            <w:rStyle w:val="Hyperlink"/>
            <w:rFonts w:ascii="Arial" w:eastAsia="Arial" w:hAnsi="Arial" w:cs="Arial"/>
            <w:sz w:val="24"/>
            <w:szCs w:val="24"/>
            <w:lang w:eastAsia="en-GB"/>
          </w:rPr>
          <w:t>andrew.cooke@blackburn.anglican.org</w:t>
        </w:r>
      </w:hyperlink>
    </w:p>
    <w:p w14:paraId="2D6B2A91" w14:textId="77777777" w:rsidR="003303ED" w:rsidRPr="00951F60" w:rsidRDefault="003303ED" w:rsidP="0A4DB9A8">
      <w:pPr>
        <w:spacing w:after="0" w:line="240" w:lineRule="auto"/>
        <w:rPr>
          <w:rFonts w:ascii="Arial" w:eastAsia="Arial" w:hAnsi="Arial" w:cs="Arial"/>
          <w:sz w:val="24"/>
          <w:szCs w:val="24"/>
          <w:lang w:eastAsia="en-GB"/>
        </w:rPr>
      </w:pPr>
    </w:p>
    <w:p w14:paraId="4CB81E06" w14:textId="3963BC22" w:rsidR="0A4DB9A8" w:rsidRPr="00951F60" w:rsidRDefault="0A4DB9A8" w:rsidP="0A4DB9A8">
      <w:pPr>
        <w:spacing w:after="0"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Stephen Whittaker – Blackburn </w:t>
      </w:r>
      <w:r w:rsidR="003303ED">
        <w:rPr>
          <w:rFonts w:ascii="Arial" w:eastAsia="Arial" w:hAnsi="Arial" w:cs="Arial"/>
          <w:sz w:val="24"/>
          <w:szCs w:val="24"/>
          <w:lang w:eastAsia="en-GB"/>
        </w:rPr>
        <w:t xml:space="preserve">Diocesan </w:t>
      </w:r>
      <w:r w:rsidRPr="00951F60">
        <w:rPr>
          <w:rFonts w:ascii="Arial" w:eastAsia="Arial" w:hAnsi="Arial" w:cs="Arial"/>
          <w:sz w:val="24"/>
          <w:szCs w:val="24"/>
          <w:lang w:eastAsia="en-GB"/>
        </w:rPr>
        <w:t>Board of Education</w:t>
      </w:r>
    </w:p>
    <w:p w14:paraId="4FA6A23A" w14:textId="4AC65F24" w:rsidR="0A4DB9A8" w:rsidRPr="00951F60" w:rsidRDefault="0050199C" w:rsidP="0A4DB9A8">
      <w:pPr>
        <w:spacing w:after="0" w:line="240" w:lineRule="auto"/>
        <w:rPr>
          <w:rFonts w:ascii="Arial" w:eastAsia="Arial" w:hAnsi="Arial" w:cs="Arial"/>
          <w:sz w:val="24"/>
          <w:szCs w:val="24"/>
          <w:lang w:eastAsia="en-GB"/>
        </w:rPr>
      </w:pPr>
      <w:hyperlink r:id="rId12" w:history="1">
        <w:r>
          <w:rPr>
            <w:rStyle w:val="Hyperlink"/>
            <w:rFonts w:ascii="Arial" w:hAnsi="Arial" w:cs="Arial"/>
            <w:sz w:val="24"/>
            <w:szCs w:val="24"/>
          </w:rPr>
          <w:t>h</w:t>
        </w:r>
        <w:r w:rsidR="00C81254" w:rsidRPr="00951F60">
          <w:rPr>
            <w:rStyle w:val="Hyperlink"/>
            <w:rFonts w:ascii="Arial" w:hAnsi="Arial" w:cs="Arial"/>
            <w:sz w:val="24"/>
            <w:szCs w:val="24"/>
          </w:rPr>
          <w:t>elen.</w:t>
        </w:r>
        <w:r>
          <w:rPr>
            <w:rStyle w:val="Hyperlink"/>
            <w:rFonts w:ascii="Arial" w:hAnsi="Arial" w:cs="Arial"/>
            <w:sz w:val="24"/>
            <w:szCs w:val="24"/>
          </w:rPr>
          <w:t>m</w:t>
        </w:r>
        <w:r w:rsidR="00C81254" w:rsidRPr="00951F60">
          <w:rPr>
            <w:rStyle w:val="Hyperlink"/>
            <w:rFonts w:ascii="Arial" w:hAnsi="Arial" w:cs="Arial"/>
            <w:sz w:val="24"/>
            <w:szCs w:val="24"/>
          </w:rPr>
          <w:t>orris</w:t>
        </w:r>
        <w:r w:rsidR="00C81254" w:rsidRPr="00951F60">
          <w:rPr>
            <w:rStyle w:val="Hyperlink"/>
            <w:rFonts w:ascii="Arial" w:eastAsia="Arial" w:hAnsi="Arial" w:cs="Arial"/>
            <w:sz w:val="24"/>
            <w:szCs w:val="24"/>
            <w:lang w:eastAsia="en-GB"/>
          </w:rPr>
          <w:t>@blackburn.anglican.org</w:t>
        </w:r>
      </w:hyperlink>
    </w:p>
    <w:p w14:paraId="15FF3C81" w14:textId="2817CA78" w:rsidR="0A4DB9A8" w:rsidRPr="00951F60" w:rsidRDefault="0A4DB9A8" w:rsidP="0A4DB9A8">
      <w:pPr>
        <w:spacing w:after="0" w:line="240" w:lineRule="auto"/>
        <w:rPr>
          <w:rFonts w:ascii="Arial" w:eastAsia="Arial" w:hAnsi="Arial" w:cs="Arial"/>
          <w:sz w:val="24"/>
          <w:szCs w:val="24"/>
          <w:lang w:eastAsia="en-GB"/>
        </w:rPr>
      </w:pPr>
    </w:p>
    <w:p w14:paraId="466E32B2" w14:textId="43D234CD" w:rsidR="0A4DB9A8" w:rsidRPr="00951F60" w:rsidRDefault="0A4DB9A8" w:rsidP="0A4DB9A8">
      <w:pPr>
        <w:spacing w:after="0" w:line="240" w:lineRule="auto"/>
        <w:rPr>
          <w:rFonts w:ascii="Arial" w:eastAsia="Arial" w:hAnsi="Arial" w:cs="Arial"/>
          <w:sz w:val="24"/>
          <w:szCs w:val="24"/>
          <w:lang w:eastAsia="en-GB"/>
        </w:rPr>
      </w:pPr>
      <w:r w:rsidRPr="00951F60">
        <w:rPr>
          <w:rFonts w:ascii="Arial" w:eastAsia="Arial" w:hAnsi="Arial" w:cs="Arial"/>
          <w:sz w:val="24"/>
          <w:szCs w:val="24"/>
          <w:lang w:eastAsia="en-GB"/>
        </w:rPr>
        <w:t>Diocesan Offices</w:t>
      </w:r>
      <w:r w:rsidRPr="00951F60">
        <w:rPr>
          <w:rFonts w:ascii="Arial" w:hAnsi="Arial" w:cs="Arial"/>
        </w:rPr>
        <w:br/>
      </w:r>
      <w:r w:rsidRPr="00951F60">
        <w:rPr>
          <w:rFonts w:ascii="Arial" w:eastAsia="Arial" w:hAnsi="Arial" w:cs="Arial"/>
          <w:sz w:val="24"/>
          <w:szCs w:val="24"/>
          <w:lang w:eastAsia="en-GB"/>
        </w:rPr>
        <w:t>Clayton House</w:t>
      </w:r>
    </w:p>
    <w:p w14:paraId="4F27BD58" w14:textId="4B58C1D4" w:rsidR="0A4DB9A8" w:rsidRPr="00951F60" w:rsidRDefault="0A4DB9A8" w:rsidP="0A4DB9A8">
      <w:pPr>
        <w:spacing w:after="0" w:line="240" w:lineRule="auto"/>
        <w:rPr>
          <w:rFonts w:ascii="Arial" w:eastAsia="Arial" w:hAnsi="Arial" w:cs="Arial"/>
          <w:sz w:val="24"/>
          <w:szCs w:val="24"/>
          <w:lang w:eastAsia="en-GB"/>
        </w:rPr>
      </w:pPr>
      <w:r w:rsidRPr="00951F60">
        <w:rPr>
          <w:rFonts w:ascii="Arial" w:eastAsia="Arial" w:hAnsi="Arial" w:cs="Arial"/>
          <w:sz w:val="24"/>
          <w:szCs w:val="24"/>
          <w:lang w:eastAsia="en-GB"/>
        </w:rPr>
        <w:t>Walker Office Park</w:t>
      </w:r>
    </w:p>
    <w:p w14:paraId="452D11F5" w14:textId="1FC5785F" w:rsidR="0A4DB9A8" w:rsidRPr="00951F60" w:rsidRDefault="0A4DB9A8" w:rsidP="0A4DB9A8">
      <w:pPr>
        <w:spacing w:after="0" w:line="240" w:lineRule="auto"/>
        <w:rPr>
          <w:rFonts w:ascii="Arial" w:eastAsia="Arial" w:hAnsi="Arial" w:cs="Arial"/>
          <w:sz w:val="24"/>
          <w:szCs w:val="24"/>
          <w:lang w:eastAsia="en-GB"/>
        </w:rPr>
      </w:pPr>
      <w:r w:rsidRPr="00951F60">
        <w:rPr>
          <w:rFonts w:ascii="Arial" w:eastAsia="Arial" w:hAnsi="Arial" w:cs="Arial"/>
          <w:sz w:val="24"/>
          <w:szCs w:val="24"/>
          <w:lang w:eastAsia="en-GB"/>
        </w:rPr>
        <w:t>Blackburn</w:t>
      </w:r>
    </w:p>
    <w:p w14:paraId="4A742E29" w14:textId="21A719CE" w:rsidR="0A4DB9A8" w:rsidRDefault="0A4DB9A8" w:rsidP="0A4DB9A8">
      <w:pPr>
        <w:spacing w:after="0" w:line="240" w:lineRule="auto"/>
        <w:rPr>
          <w:rFonts w:ascii="Arial" w:eastAsia="Arial" w:hAnsi="Arial" w:cs="Arial"/>
          <w:sz w:val="24"/>
          <w:szCs w:val="24"/>
          <w:lang w:eastAsia="en-GB"/>
        </w:rPr>
      </w:pPr>
      <w:r w:rsidRPr="00951F60">
        <w:rPr>
          <w:rFonts w:ascii="Arial" w:eastAsia="Arial" w:hAnsi="Arial" w:cs="Arial"/>
          <w:sz w:val="24"/>
          <w:szCs w:val="24"/>
          <w:lang w:eastAsia="en-GB"/>
        </w:rPr>
        <w:t>BB1 2QE</w:t>
      </w:r>
    </w:p>
    <w:p w14:paraId="2295C67C" w14:textId="66EC43EF" w:rsidR="00E15CE1" w:rsidRDefault="00E15CE1" w:rsidP="0A4DB9A8">
      <w:pPr>
        <w:spacing w:after="0" w:line="240" w:lineRule="auto"/>
        <w:rPr>
          <w:rFonts w:ascii="Arial" w:eastAsia="Arial" w:hAnsi="Arial" w:cs="Arial"/>
          <w:sz w:val="24"/>
          <w:szCs w:val="24"/>
          <w:lang w:eastAsia="en-GB"/>
        </w:rPr>
      </w:pPr>
    </w:p>
    <w:p w14:paraId="10F70D35" w14:textId="70C25483" w:rsidR="00E15CE1" w:rsidRDefault="00E15CE1" w:rsidP="0A4DB9A8">
      <w:pPr>
        <w:spacing w:after="0" w:line="240" w:lineRule="auto"/>
        <w:rPr>
          <w:rFonts w:ascii="Arial" w:eastAsia="Arial" w:hAnsi="Arial" w:cs="Arial"/>
          <w:sz w:val="24"/>
          <w:szCs w:val="24"/>
          <w:lang w:eastAsia="en-GB"/>
        </w:rPr>
      </w:pPr>
    </w:p>
    <w:p w14:paraId="6A311083" w14:textId="123F9149" w:rsidR="00E15CE1" w:rsidRDefault="00E15CE1" w:rsidP="0A4DB9A8">
      <w:pPr>
        <w:spacing w:after="0" w:line="240" w:lineRule="auto"/>
        <w:rPr>
          <w:rFonts w:ascii="Arial" w:eastAsia="Arial" w:hAnsi="Arial" w:cs="Arial"/>
          <w:sz w:val="24"/>
          <w:szCs w:val="24"/>
          <w:lang w:eastAsia="en-GB"/>
        </w:rPr>
      </w:pPr>
      <w:r>
        <w:rPr>
          <w:rFonts w:ascii="Arial" w:eastAsia="Arial" w:hAnsi="Arial" w:cs="Arial"/>
          <w:sz w:val="24"/>
          <w:szCs w:val="24"/>
          <w:lang w:eastAsia="en-GB"/>
        </w:rPr>
        <w:t>I have read and understood the privacy notice above</w:t>
      </w:r>
    </w:p>
    <w:p w14:paraId="2BB55438" w14:textId="666CB2BF" w:rsidR="00E15CE1" w:rsidRDefault="00E15CE1" w:rsidP="0A4DB9A8">
      <w:pPr>
        <w:spacing w:after="0" w:line="240" w:lineRule="auto"/>
        <w:rPr>
          <w:rFonts w:ascii="Arial" w:eastAsia="Arial" w:hAnsi="Arial" w:cs="Arial"/>
          <w:sz w:val="24"/>
          <w:szCs w:val="24"/>
          <w:lang w:eastAsia="en-GB"/>
        </w:rPr>
      </w:pPr>
    </w:p>
    <w:p w14:paraId="73123162" w14:textId="0B33D763" w:rsidR="00E15CE1" w:rsidRDefault="003C0F4F" w:rsidP="0A4DB9A8">
      <w:pPr>
        <w:spacing w:after="0" w:line="240" w:lineRule="auto"/>
        <w:rPr>
          <w:rFonts w:ascii="Arial" w:eastAsia="Arial" w:hAnsi="Arial" w:cs="Arial"/>
          <w:sz w:val="24"/>
          <w:szCs w:val="24"/>
          <w:lang w:eastAsia="en-GB"/>
        </w:rPr>
      </w:pPr>
      <w:r>
        <w:rPr>
          <w:rFonts w:ascii="Arial" w:eastAsia="Arial" w:hAnsi="Arial" w:cs="Arial"/>
          <w:sz w:val="24"/>
          <w:szCs w:val="24"/>
          <w:lang w:eastAsia="en-GB"/>
        </w:rPr>
        <w:t>Signed:</w:t>
      </w:r>
    </w:p>
    <w:p w14:paraId="2AC127CF" w14:textId="4F20FFFF" w:rsidR="003C0F4F" w:rsidRDefault="003C0F4F" w:rsidP="0A4DB9A8">
      <w:pPr>
        <w:spacing w:after="0" w:line="240" w:lineRule="auto"/>
        <w:rPr>
          <w:rFonts w:ascii="Arial" w:eastAsia="Arial" w:hAnsi="Arial" w:cs="Arial"/>
          <w:sz w:val="24"/>
          <w:szCs w:val="24"/>
          <w:lang w:eastAsia="en-GB"/>
        </w:rPr>
      </w:pPr>
    </w:p>
    <w:p w14:paraId="4009C4A2" w14:textId="008A8E87" w:rsidR="003C0F4F" w:rsidRPr="00951F60" w:rsidRDefault="003C0F4F" w:rsidP="0A4DB9A8">
      <w:pPr>
        <w:spacing w:after="0" w:line="240" w:lineRule="auto"/>
        <w:rPr>
          <w:rFonts w:ascii="Arial" w:eastAsia="Arial" w:hAnsi="Arial" w:cs="Arial"/>
          <w:sz w:val="24"/>
          <w:szCs w:val="24"/>
          <w:lang w:eastAsia="en-GB"/>
        </w:rPr>
      </w:pPr>
      <w:r>
        <w:rPr>
          <w:rFonts w:ascii="Arial" w:eastAsia="Arial" w:hAnsi="Arial" w:cs="Arial"/>
          <w:sz w:val="24"/>
          <w:szCs w:val="24"/>
          <w:lang w:eastAsia="en-GB"/>
        </w:rPr>
        <w:t>Date:</w:t>
      </w:r>
    </w:p>
    <w:sectPr w:rsidR="003C0F4F" w:rsidRPr="00951F60" w:rsidSect="00F0234C">
      <w:headerReference w:type="default" r:id="rId13"/>
      <w:footerReference w:type="default" r:id="rId14"/>
      <w:headerReference w:type="first" r:id="rId15"/>
      <w:footerReference w:type="first" r:id="rId16"/>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1281E" w14:textId="77777777" w:rsidR="00E15CE1" w:rsidRDefault="00E15CE1" w:rsidP="009C1E47">
      <w:pPr>
        <w:spacing w:after="0" w:line="240" w:lineRule="auto"/>
      </w:pPr>
      <w:r>
        <w:separator/>
      </w:r>
    </w:p>
  </w:endnote>
  <w:endnote w:type="continuationSeparator" w:id="0">
    <w:p w14:paraId="0A04CD0F" w14:textId="77777777" w:rsidR="00E15CE1" w:rsidRDefault="00E15CE1" w:rsidP="009C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431566"/>
      <w:docPartObj>
        <w:docPartGallery w:val="Page Numbers (Bottom of Page)"/>
        <w:docPartUnique/>
      </w:docPartObj>
    </w:sdtPr>
    <w:sdtEndPr>
      <w:rPr>
        <w:noProof/>
      </w:rPr>
    </w:sdtEndPr>
    <w:sdtContent>
      <w:p w14:paraId="41118AE8" w14:textId="0B0387C0" w:rsidR="00E15CE1" w:rsidRDefault="00E15C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C87102" w14:textId="77777777" w:rsidR="00E15CE1" w:rsidRPr="00C81254" w:rsidRDefault="00E15CE1" w:rsidP="00C81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01065"/>
      <w:docPartObj>
        <w:docPartGallery w:val="Page Numbers (Bottom of Page)"/>
        <w:docPartUnique/>
      </w:docPartObj>
    </w:sdtPr>
    <w:sdtEndPr>
      <w:rPr>
        <w:noProof/>
      </w:rPr>
    </w:sdtEndPr>
    <w:sdtContent>
      <w:p w14:paraId="48BCC141" w14:textId="451C98E7" w:rsidR="00E15CE1" w:rsidRDefault="00E15C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83F75F" w14:textId="77777777" w:rsidR="00E15CE1" w:rsidRDefault="00E15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F130" w14:textId="77777777" w:rsidR="00E15CE1" w:rsidRDefault="00E15CE1" w:rsidP="009C1E47">
      <w:pPr>
        <w:spacing w:after="0" w:line="240" w:lineRule="auto"/>
      </w:pPr>
      <w:r>
        <w:separator/>
      </w:r>
    </w:p>
  </w:footnote>
  <w:footnote w:type="continuationSeparator" w:id="0">
    <w:p w14:paraId="4975B092" w14:textId="77777777" w:rsidR="00E15CE1" w:rsidRDefault="00E15CE1" w:rsidP="009C1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94FB" w14:textId="77F74E63" w:rsidR="00E15CE1" w:rsidRDefault="00E15CE1">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E7DA" w14:textId="339E24DE" w:rsidR="00E15CE1" w:rsidRDefault="00E15CE1" w:rsidP="00D36073">
    <w:pPr>
      <w:pStyle w:val="Header"/>
      <w:ind w:firstLine="720"/>
    </w:pPr>
    <w:r w:rsidRPr="00D36073">
      <w:rPr>
        <w:b/>
        <w:noProof/>
        <w:sz w:val="20"/>
        <w:szCs w:val="24"/>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917AF"/>
    <w:multiLevelType w:val="multilevel"/>
    <w:tmpl w:val="A600F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57025B"/>
    <w:multiLevelType w:val="multilevel"/>
    <w:tmpl w:val="158C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695551"/>
    <w:multiLevelType w:val="multilevel"/>
    <w:tmpl w:val="8FE6F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A18"/>
    <w:rsid w:val="00012944"/>
    <w:rsid w:val="00092E70"/>
    <w:rsid w:val="000D2238"/>
    <w:rsid w:val="0015622C"/>
    <w:rsid w:val="0018093A"/>
    <w:rsid w:val="001F4F1D"/>
    <w:rsid w:val="00321D69"/>
    <w:rsid w:val="003303ED"/>
    <w:rsid w:val="00333963"/>
    <w:rsid w:val="00372C22"/>
    <w:rsid w:val="003A53F8"/>
    <w:rsid w:val="003C0F4F"/>
    <w:rsid w:val="003C3982"/>
    <w:rsid w:val="004268EF"/>
    <w:rsid w:val="0043063C"/>
    <w:rsid w:val="00432DEC"/>
    <w:rsid w:val="00495ED3"/>
    <w:rsid w:val="0050199C"/>
    <w:rsid w:val="005120B1"/>
    <w:rsid w:val="00536439"/>
    <w:rsid w:val="00544F19"/>
    <w:rsid w:val="00562BB7"/>
    <w:rsid w:val="00576C3E"/>
    <w:rsid w:val="006176FC"/>
    <w:rsid w:val="006473B0"/>
    <w:rsid w:val="00651E71"/>
    <w:rsid w:val="006563EA"/>
    <w:rsid w:val="006E2A81"/>
    <w:rsid w:val="0070232C"/>
    <w:rsid w:val="00705AB8"/>
    <w:rsid w:val="00801192"/>
    <w:rsid w:val="0080618A"/>
    <w:rsid w:val="0081264A"/>
    <w:rsid w:val="00832E9A"/>
    <w:rsid w:val="00885C91"/>
    <w:rsid w:val="008B515A"/>
    <w:rsid w:val="008E713D"/>
    <w:rsid w:val="008F0B76"/>
    <w:rsid w:val="00906488"/>
    <w:rsid w:val="00925350"/>
    <w:rsid w:val="00951F60"/>
    <w:rsid w:val="009C1E47"/>
    <w:rsid w:val="009F4934"/>
    <w:rsid w:val="00A800C0"/>
    <w:rsid w:val="00A86454"/>
    <w:rsid w:val="00A878DA"/>
    <w:rsid w:val="00AB433B"/>
    <w:rsid w:val="00AB5C25"/>
    <w:rsid w:val="00AC08D5"/>
    <w:rsid w:val="00AD7BE4"/>
    <w:rsid w:val="00AE496D"/>
    <w:rsid w:val="00AE4C6C"/>
    <w:rsid w:val="00B237C9"/>
    <w:rsid w:val="00B37585"/>
    <w:rsid w:val="00B83CED"/>
    <w:rsid w:val="00BC772A"/>
    <w:rsid w:val="00BD3BCE"/>
    <w:rsid w:val="00BD749E"/>
    <w:rsid w:val="00C15384"/>
    <w:rsid w:val="00C423A1"/>
    <w:rsid w:val="00C81254"/>
    <w:rsid w:val="00D14F25"/>
    <w:rsid w:val="00D16A18"/>
    <w:rsid w:val="00D2338E"/>
    <w:rsid w:val="00D36073"/>
    <w:rsid w:val="00D52C7B"/>
    <w:rsid w:val="00D84348"/>
    <w:rsid w:val="00DB2FD8"/>
    <w:rsid w:val="00E01CD5"/>
    <w:rsid w:val="00E15CE1"/>
    <w:rsid w:val="00E26E72"/>
    <w:rsid w:val="00E7340B"/>
    <w:rsid w:val="00E9624D"/>
    <w:rsid w:val="00ED5D27"/>
    <w:rsid w:val="00F0234C"/>
    <w:rsid w:val="00F56705"/>
    <w:rsid w:val="00F85071"/>
    <w:rsid w:val="00FA439C"/>
    <w:rsid w:val="00FC16CA"/>
    <w:rsid w:val="00FF7A8E"/>
    <w:rsid w:val="0A4DB9A8"/>
    <w:rsid w:val="3A9824EE"/>
    <w:rsid w:val="7B325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AB6CD4"/>
  <w15:chartTrackingRefBased/>
  <w15:docId w15:val="{757AF6EF-D4F3-477C-B0BD-95A03F8F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A1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9C1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E47"/>
  </w:style>
  <w:style w:type="paragraph" w:styleId="Footer">
    <w:name w:val="footer"/>
    <w:basedOn w:val="Normal"/>
    <w:link w:val="FooterChar"/>
    <w:uiPriority w:val="99"/>
    <w:unhideWhenUsed/>
    <w:rsid w:val="009C1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E47"/>
  </w:style>
  <w:style w:type="paragraph" w:styleId="BalloonText">
    <w:name w:val="Balloon Text"/>
    <w:basedOn w:val="Normal"/>
    <w:link w:val="BalloonTextChar"/>
    <w:uiPriority w:val="99"/>
    <w:semiHidden/>
    <w:unhideWhenUsed/>
    <w:rsid w:val="00D36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073"/>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C81254"/>
    <w:rPr>
      <w:color w:val="808080"/>
      <w:shd w:val="clear" w:color="auto" w:fill="E6E6E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8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en.Morris@blackburn.anglica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cooke@blackburn.anglica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D8C1832663EC40BE44B71E811DB5DC" ma:contentTypeVersion="8" ma:contentTypeDescription="Create a new document." ma:contentTypeScope="" ma:versionID="4fedf9d3ea599cf8bf58f9dba01645ad">
  <xsd:schema xmlns:xsd="http://www.w3.org/2001/XMLSchema" xmlns:xs="http://www.w3.org/2001/XMLSchema" xmlns:p="http://schemas.microsoft.com/office/2006/metadata/properties" xmlns:ns1="http://schemas.microsoft.com/sharepoint/v3" xmlns:ns2="ba445848-5356-4bff-82fa-65cef4a76cf3" xmlns:ns3="c025ca3b-34e7-4fd8-9960-6953cbbb1e63" targetNamespace="http://schemas.microsoft.com/office/2006/metadata/properties" ma:root="true" ma:fieldsID="00fd1152724ea83acaf4d5319c854ee8" ns1:_="" ns2:_="" ns3:_="">
    <xsd:import namespace="http://schemas.microsoft.com/sharepoint/v3"/>
    <xsd:import namespace="ba445848-5356-4bff-82fa-65cef4a76cf3"/>
    <xsd:import namespace="c025ca3b-34e7-4fd8-9960-6953cbbb1e63"/>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3:SharedWithUsers" minOccurs="0"/>
                <xsd:element ref="ns3:SharedWithDetails"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445848-5356-4bff-82fa-65cef4a76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4" nillable="true" ma:displayName="Sign-off status" ma:internalName="Sign_x002d_off_x0020_status">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Flow_SignoffStatus xmlns="ba445848-5356-4bff-82fa-65cef4a76cf3" xsi:nil="true"/>
  </documentManagement>
</p:properties>
</file>

<file path=customXml/itemProps1.xml><?xml version="1.0" encoding="utf-8"?>
<ds:datastoreItem xmlns:ds="http://schemas.openxmlformats.org/officeDocument/2006/customXml" ds:itemID="{240E24F1-A4C3-42A0-87B0-89A72F7E8384}">
  <ds:schemaRefs>
    <ds:schemaRef ds:uri="http://schemas.openxmlformats.org/officeDocument/2006/bibliography"/>
  </ds:schemaRefs>
</ds:datastoreItem>
</file>

<file path=customXml/itemProps2.xml><?xml version="1.0" encoding="utf-8"?>
<ds:datastoreItem xmlns:ds="http://schemas.openxmlformats.org/officeDocument/2006/customXml" ds:itemID="{D1A671FE-23C8-4775-85F0-3B819DBB700C}">
  <ds:schemaRefs>
    <ds:schemaRef ds:uri="http://schemas.microsoft.com/sharepoint/v3/contenttype/forms"/>
  </ds:schemaRefs>
</ds:datastoreItem>
</file>

<file path=customXml/itemProps3.xml><?xml version="1.0" encoding="utf-8"?>
<ds:datastoreItem xmlns:ds="http://schemas.openxmlformats.org/officeDocument/2006/customXml" ds:itemID="{F952AE1D-FD14-4A77-ADC2-45AB4DDF2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445848-5356-4bff-82fa-65cef4a76cf3"/>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87027-A2C9-4DBD-82E4-92B332D74927}">
  <ds:schemaRefs>
    <ds:schemaRef ds:uri="http://schemas.microsoft.com/office/2006/documentManagement/types"/>
    <ds:schemaRef ds:uri="c025ca3b-34e7-4fd8-9960-6953cbbb1e63"/>
    <ds:schemaRef ds:uri="http://purl.org/dc/elements/1.1/"/>
    <ds:schemaRef ds:uri="http://schemas.microsoft.com/office/2006/metadata/properties"/>
    <ds:schemaRef ds:uri="http://schemas.openxmlformats.org/package/2006/metadata/core-properties"/>
    <ds:schemaRef ds:uri="http://schemas.microsoft.com/sharepoint/v3"/>
    <ds:schemaRef ds:uri="ba445848-5356-4bff-82fa-65cef4a76cf3"/>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Rosaleen Lane</dc:creator>
  <cp:keywords/>
  <dc:description/>
  <cp:lastModifiedBy>Karen Ashcroft</cp:lastModifiedBy>
  <cp:revision>3</cp:revision>
  <cp:lastPrinted>2022-03-02T13:04:00Z</cp:lastPrinted>
  <dcterms:created xsi:type="dcterms:W3CDTF">2022-03-02T13:14:00Z</dcterms:created>
  <dcterms:modified xsi:type="dcterms:W3CDTF">2022-03-02T13:15:00Z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0x0101000DD8C1832663EC40BE44B71E811DB5DC</vt:lpwstr>
  </property>
  <property fmtid="{D5CDD505-2E9C-101B-9397-08002B2CF9AE}" pid="3" name="AuthorIds_UIVersion_3072">
    <vt:lpwstr>1903</vt:lpwstr>
  </property>
</Properties>
</file>